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E7" w:rsidRDefault="00335CE7" w:rsidP="00335CE7">
      <w:pPr>
        <w:snapToGrid w:val="0"/>
        <w:spacing w:line="2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335CE7" w:rsidRDefault="00335CE7" w:rsidP="00335CE7">
      <w:pPr>
        <w:snapToGrid w:val="0"/>
        <w:spacing w:line="240" w:lineRule="atLeast"/>
        <w:jc w:val="center"/>
        <w:rPr>
          <w:b/>
          <w:sz w:val="36"/>
          <w:szCs w:val="36"/>
        </w:rPr>
      </w:pPr>
    </w:p>
    <w:p w:rsidR="00335CE7" w:rsidRDefault="00335CE7" w:rsidP="00335CE7">
      <w:pPr>
        <w:snapToGrid w:val="0"/>
        <w:spacing w:line="240" w:lineRule="atLeast"/>
        <w:jc w:val="center"/>
        <w:rPr>
          <w:rFonts w:eastAsia="黑体" w:hint="eastAsia"/>
          <w:sz w:val="36"/>
          <w:szCs w:val="36"/>
        </w:rPr>
      </w:pPr>
      <w:r>
        <w:rPr>
          <w:rFonts w:eastAsia="黑体"/>
          <w:sz w:val="36"/>
          <w:szCs w:val="36"/>
        </w:rPr>
        <w:t>2016</w:t>
      </w:r>
      <w:r>
        <w:rPr>
          <w:rFonts w:eastAsia="黑体"/>
          <w:sz w:val="36"/>
          <w:szCs w:val="36"/>
        </w:rPr>
        <w:t>年株洲市中小</w:t>
      </w:r>
      <w:proofErr w:type="gramStart"/>
      <w:r>
        <w:rPr>
          <w:rFonts w:eastAsia="黑体"/>
          <w:sz w:val="36"/>
          <w:szCs w:val="36"/>
        </w:rPr>
        <w:t>微企业</w:t>
      </w:r>
      <w:proofErr w:type="gramEnd"/>
      <w:r>
        <w:rPr>
          <w:rFonts w:eastAsia="黑体"/>
          <w:sz w:val="36"/>
          <w:szCs w:val="36"/>
        </w:rPr>
        <w:t>提升装备水平补贴申请表</w:t>
      </w:r>
    </w:p>
    <w:p w:rsidR="00335CE7" w:rsidRDefault="00335CE7" w:rsidP="00335CE7">
      <w:pPr>
        <w:snapToGrid w:val="0"/>
        <w:spacing w:line="240" w:lineRule="atLeas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（第二批）</w:t>
      </w:r>
    </w:p>
    <w:p w:rsidR="00335CE7" w:rsidRDefault="00335CE7" w:rsidP="00335CE7">
      <w:pPr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企业名称（盖章）</w:t>
      </w:r>
    </w:p>
    <w:tbl>
      <w:tblPr>
        <w:tblpPr w:leftFromText="180" w:rightFromText="180" w:vertAnchor="text" w:horzAnchor="margin" w:tblpXSpec="center" w:tblpY="39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06"/>
        <w:gridCol w:w="1136"/>
        <w:gridCol w:w="520"/>
        <w:gridCol w:w="656"/>
        <w:gridCol w:w="661"/>
        <w:gridCol w:w="781"/>
        <w:gridCol w:w="867"/>
        <w:gridCol w:w="1813"/>
      </w:tblGrid>
      <w:tr w:rsidR="00335CE7" w:rsidTr="00811394">
        <w:trPr>
          <w:cantSplit/>
          <w:trHeight w:val="7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资产总额（万元）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上年销售收入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5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34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纳税情况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2014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2015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增长率（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5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</w:tr>
      <w:tr w:rsidR="00335CE7" w:rsidTr="00811394">
        <w:trPr>
          <w:cantSplit/>
          <w:trHeight w:val="91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单位地址</w:t>
            </w:r>
          </w:p>
        </w:tc>
        <w:tc>
          <w:tcPr>
            <w:tcW w:w="6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218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</w:t>
            </w:r>
          </w:p>
        </w:tc>
        <w:tc>
          <w:tcPr>
            <w:tcW w:w="6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77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设备名称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及型号</w:t>
            </w:r>
          </w:p>
        </w:tc>
        <w:tc>
          <w:tcPr>
            <w:tcW w:w="6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7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设备金额</w:t>
            </w:r>
          </w:p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购买时间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ind w:firstLineChars="225" w:firstLine="540"/>
              <w:jc w:val="center"/>
              <w:rPr>
                <w:rFonts w:eastAsia="仿宋_GB2312"/>
                <w:sz w:val="24"/>
              </w:rPr>
            </w:pPr>
          </w:p>
        </w:tc>
      </w:tr>
      <w:tr w:rsidR="00335CE7" w:rsidTr="00811394">
        <w:trPr>
          <w:cantSplit/>
          <w:trHeight w:val="3331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设备先进性说明</w:t>
            </w:r>
          </w:p>
        </w:tc>
        <w:tc>
          <w:tcPr>
            <w:tcW w:w="6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335CE7" w:rsidRDefault="00335CE7" w:rsidP="0081139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335CE7" w:rsidRDefault="00335CE7" w:rsidP="00335CE7">
      <w:pPr>
        <w:widowControl/>
        <w:spacing w:line="560" w:lineRule="exact"/>
        <w:rPr>
          <w:rFonts w:eastAsia="仿宋_GB2312"/>
          <w:kern w:val="0"/>
          <w:sz w:val="32"/>
          <w:szCs w:val="32"/>
        </w:rPr>
        <w:sectPr w:rsidR="00335CE7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6E7871" w:rsidRDefault="006E7871"/>
    <w:sectPr w:rsidR="006E7871" w:rsidSect="006E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CE7"/>
    <w:rsid w:val="00335CE7"/>
    <w:rsid w:val="006E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2016-10-14T03:30:00Z</dcterms:created>
  <dcterms:modified xsi:type="dcterms:W3CDTF">2016-10-14T03:30:00Z</dcterms:modified>
</cp:coreProperties>
</file>