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54" w:rsidRPr="00D876D5" w:rsidRDefault="00E94354" w:rsidP="002F4630">
      <w:pPr>
        <w:pStyle w:val="Heading3"/>
        <w:widowControl/>
        <w:spacing w:beforeAutospacing="0" w:afterAutospacing="0" w:line="600" w:lineRule="exact"/>
        <w:jc w:val="center"/>
        <w:rPr>
          <w:rFonts w:ascii="Times New Roman" w:eastAsia="方正小标宋简体" w:hAnsi="Times New Roman"/>
          <w:b w:val="0"/>
          <w:color w:val="000000"/>
          <w:sz w:val="44"/>
          <w:szCs w:val="44"/>
        </w:rPr>
      </w:pPr>
      <w:bookmarkStart w:id="0" w:name="_GoBack"/>
      <w:r w:rsidRPr="00D876D5">
        <w:rPr>
          <w:rFonts w:ascii="Times New Roman" w:eastAsia="方正小标宋简体" w:hAnsi="Times New Roman" w:hint="eastAsia"/>
          <w:b w:val="0"/>
          <w:color w:val="000000"/>
          <w:sz w:val="44"/>
          <w:szCs w:val="44"/>
        </w:rPr>
        <w:t>关于组织申报</w:t>
      </w:r>
      <w:r w:rsidRPr="00D876D5">
        <w:rPr>
          <w:rFonts w:ascii="Times New Roman" w:eastAsia="方正小标宋简体" w:hAnsi="Times New Roman"/>
          <w:b w:val="0"/>
          <w:color w:val="000000"/>
          <w:sz w:val="44"/>
          <w:szCs w:val="44"/>
        </w:rPr>
        <w:t>2018</w:t>
      </w:r>
      <w:r w:rsidRPr="00D876D5">
        <w:rPr>
          <w:rFonts w:ascii="Times New Roman" w:eastAsia="方正小标宋简体" w:hAnsi="Times New Roman" w:hint="eastAsia"/>
          <w:b w:val="0"/>
          <w:color w:val="000000"/>
          <w:sz w:val="44"/>
          <w:szCs w:val="44"/>
        </w:rPr>
        <w:t>年湖小南省中微企业核心服务机构的通知</w:t>
      </w:r>
    </w:p>
    <w:bookmarkEnd w:id="0"/>
    <w:p w:rsidR="00E94354" w:rsidRPr="00D876D5" w:rsidRDefault="00E94354" w:rsidP="002F4630">
      <w:pPr>
        <w:jc w:val="center"/>
        <w:rPr>
          <w:rFonts w:ascii="Times New Roman" w:eastAsia="楷体_GB2312" w:hAnsi="Times New Roman"/>
          <w:sz w:val="32"/>
          <w:szCs w:val="32"/>
        </w:rPr>
      </w:pPr>
      <w:r w:rsidRPr="00D876D5">
        <w:rPr>
          <w:rFonts w:ascii="Times New Roman" w:eastAsia="楷体_GB2312" w:hAnsi="Times New Roman" w:hint="eastAsia"/>
          <w:sz w:val="32"/>
          <w:szCs w:val="32"/>
        </w:rPr>
        <w:t>湘经信中小服务</w:t>
      </w:r>
      <w:r w:rsidRPr="00D876D5">
        <w:rPr>
          <w:rFonts w:ascii="Times New Roman" w:eastAsia="楷体_GB2312" w:hAnsi="Times New Roman"/>
          <w:sz w:val="32"/>
          <w:szCs w:val="32"/>
        </w:rPr>
        <w:t>2018</w:t>
      </w:r>
      <w:r w:rsidRPr="00D876D5">
        <w:rPr>
          <w:rFonts w:ascii="Times New Roman" w:eastAsia="楷体_GB2312" w:hAnsi="Times New Roman" w:hint="eastAsia"/>
          <w:sz w:val="32"/>
          <w:szCs w:val="32"/>
        </w:rPr>
        <w:t>〔</w:t>
      </w:r>
      <w:r w:rsidRPr="00D876D5">
        <w:rPr>
          <w:rFonts w:ascii="Times New Roman" w:eastAsia="楷体_GB2312" w:hAnsi="Times New Roman"/>
          <w:sz w:val="32"/>
          <w:szCs w:val="32"/>
        </w:rPr>
        <w:t>226</w:t>
      </w:r>
      <w:r w:rsidRPr="00D876D5">
        <w:rPr>
          <w:rFonts w:ascii="Times New Roman" w:eastAsia="楷体_GB2312" w:hAnsi="Times New Roman" w:hint="eastAsia"/>
          <w:sz w:val="32"/>
          <w:szCs w:val="32"/>
        </w:rPr>
        <w:t>〕号</w:t>
      </w:r>
    </w:p>
    <w:p w:rsidR="00E94354" w:rsidRPr="00D876D5" w:rsidRDefault="00E94354" w:rsidP="002F4630">
      <w:pPr>
        <w:pStyle w:val="NormalWeb"/>
        <w:widowControl/>
        <w:tabs>
          <w:tab w:val="left" w:pos="1670"/>
          <w:tab w:val="center" w:pos="4213"/>
        </w:tabs>
        <w:spacing w:beforeAutospacing="0" w:afterAutospacing="0" w:line="600" w:lineRule="exact"/>
        <w:rPr>
          <w:rFonts w:ascii="Times New Roman" w:eastAsia="仿宋_GB2312" w:hAnsi="Times New Roman"/>
          <w:color w:val="000000"/>
          <w:kern w:val="2"/>
          <w:sz w:val="32"/>
          <w:szCs w:val="32"/>
          <w:shd w:val="clear" w:color="auto" w:fill="FFFFFF"/>
        </w:rPr>
      </w:pPr>
    </w:p>
    <w:p w:rsidR="00E94354" w:rsidRPr="00D876D5" w:rsidRDefault="00E94354" w:rsidP="002F4630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各市州经信委、省直管试点县（市）经信局，省直有关单位，有关服务机构：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为加强我省中小微企业服务体系建设，优化中小微企业服务环境，培育核心服务机构，促进中小微企业高质量发展，根据《湖南省中小微企业核心服务机构管理办法》（湘经信中小服务〔</w:t>
      </w:r>
      <w:r w:rsidRPr="00D876D5">
        <w:rPr>
          <w:rFonts w:ascii="Times New Roman" w:eastAsia="仿宋_GB2312" w:hAnsi="Times New Roman"/>
          <w:sz w:val="32"/>
          <w:szCs w:val="32"/>
        </w:rPr>
        <w:t>2016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〕</w:t>
      </w:r>
      <w:r w:rsidRPr="00D876D5">
        <w:rPr>
          <w:rFonts w:ascii="Times New Roman" w:eastAsia="仿宋_GB2312" w:hAnsi="Times New Roman"/>
          <w:sz w:val="32"/>
          <w:szCs w:val="32"/>
        </w:rPr>
        <w:t>334</w:t>
      </w:r>
      <w:r w:rsidRPr="00D876D5">
        <w:rPr>
          <w:rFonts w:ascii="Times New Roman" w:eastAsia="仿宋_GB2312" w:hAnsi="Times New Roman" w:hint="eastAsia"/>
          <w:sz w:val="32"/>
          <w:szCs w:val="32"/>
        </w:rPr>
        <w:t>号，以下简称《管理办法》）的要求，现就申报</w:t>
      </w:r>
      <w:r w:rsidRPr="00D876D5">
        <w:rPr>
          <w:rFonts w:ascii="Times New Roman" w:eastAsia="仿宋_GB2312" w:hAnsi="Times New Roman"/>
          <w:sz w:val="32"/>
          <w:szCs w:val="32"/>
        </w:rPr>
        <w:t>2018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年湖南省中小微企业核心服务机构有关事项通知如下：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D876D5">
        <w:rPr>
          <w:rFonts w:ascii="Times New Roman" w:eastAsia="黑体" w:hAnsi="黑体" w:hint="eastAsia"/>
          <w:sz w:val="32"/>
          <w:szCs w:val="32"/>
        </w:rPr>
        <w:t>一、申报对象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省内热心为中小微企业服务，服务效果突出，积极参加</w:t>
      </w:r>
      <w:r w:rsidRPr="00D876D5">
        <w:rPr>
          <w:rFonts w:ascii="Times New Roman" w:eastAsia="仿宋_GB2312" w:hAnsi="Times New Roman"/>
          <w:sz w:val="32"/>
          <w:szCs w:val="32"/>
        </w:rPr>
        <w:t>2018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年</w:t>
      </w:r>
      <w:r w:rsidRPr="00D876D5">
        <w:rPr>
          <w:rFonts w:ascii="Times New Roman" w:eastAsia="仿宋_GB2312" w:hAnsi="Times New Roman"/>
          <w:sz w:val="32"/>
          <w:szCs w:val="32"/>
        </w:rPr>
        <w:t>“</w:t>
      </w:r>
      <w:r w:rsidRPr="00D876D5">
        <w:rPr>
          <w:rFonts w:ascii="Times New Roman" w:eastAsia="仿宋_GB2312" w:hAnsi="Times New Roman" w:hint="eastAsia"/>
          <w:sz w:val="32"/>
          <w:szCs w:val="32"/>
        </w:rPr>
        <w:t>创客中国</w:t>
      </w:r>
      <w:r w:rsidRPr="00D876D5">
        <w:rPr>
          <w:rFonts w:ascii="Times New Roman" w:eastAsia="仿宋_GB2312" w:hAnsi="Times New Roman"/>
          <w:sz w:val="32"/>
          <w:szCs w:val="32"/>
        </w:rPr>
        <w:t>”</w:t>
      </w:r>
      <w:r w:rsidRPr="00D876D5">
        <w:rPr>
          <w:rFonts w:ascii="Times New Roman" w:eastAsia="仿宋_GB2312" w:hAnsi="Times New Roman" w:hint="eastAsia"/>
          <w:sz w:val="32"/>
          <w:szCs w:val="32"/>
        </w:rPr>
        <w:t>湖南省中小微企业创新创业大赛、产融合作、中小企业</w:t>
      </w:r>
      <w:r w:rsidRPr="00D876D5">
        <w:rPr>
          <w:rFonts w:ascii="Times New Roman" w:eastAsia="仿宋_GB2312" w:hAnsi="Times New Roman"/>
          <w:sz w:val="32"/>
          <w:szCs w:val="32"/>
        </w:rPr>
        <w:t>“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上云</w:t>
      </w:r>
      <w:r w:rsidRPr="00D876D5">
        <w:rPr>
          <w:rFonts w:ascii="Times New Roman" w:eastAsia="仿宋_GB2312" w:hAnsi="Times New Roman"/>
          <w:sz w:val="32"/>
          <w:szCs w:val="32"/>
        </w:rPr>
        <w:t>”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、中小企业经营管理人员培训等服务活动，在省中小企业公共服务平台注册并提供服务产品、开展服务对接、及时报送服务信息和接受监督评价的服务机构或单位。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D876D5">
        <w:rPr>
          <w:rFonts w:ascii="Times New Roman" w:eastAsia="黑体" w:hAnsi="黑体" w:hint="eastAsia"/>
          <w:sz w:val="32"/>
          <w:szCs w:val="32"/>
        </w:rPr>
        <w:t>二、申报条件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核心服务机构的申报遵循公开征集、自愿申报的原则。申报单位除符合《管理办法》第四条、第五条规定的基本条件外，在服务场所、人员、资产、服务能力还应满足以下具体条件：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1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、服务中心、服务平台、产业联盟等以公共性、公益性为主的综合性服务机构：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服务场所</w:t>
      </w:r>
      <w:r w:rsidRPr="00D876D5">
        <w:rPr>
          <w:rFonts w:ascii="Times New Roman" w:eastAsia="仿宋_GB2312" w:hAnsi="Times New Roman"/>
          <w:sz w:val="32"/>
          <w:szCs w:val="32"/>
        </w:rPr>
        <w:t>100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平方米以上，服务资产</w:t>
      </w:r>
      <w:r w:rsidRPr="00D876D5">
        <w:rPr>
          <w:rFonts w:ascii="Times New Roman" w:eastAsia="仿宋_GB2312" w:hAnsi="Times New Roman"/>
          <w:sz w:val="32"/>
          <w:szCs w:val="32"/>
        </w:rPr>
        <w:t>100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万元以上，服务人员</w:t>
      </w:r>
      <w:r w:rsidRPr="00D876D5">
        <w:rPr>
          <w:rFonts w:ascii="Times New Roman" w:eastAsia="仿宋_GB2312" w:hAnsi="Times New Roman"/>
          <w:sz w:val="32"/>
          <w:szCs w:val="32"/>
        </w:rPr>
        <w:t>10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人以上（含签订长期服务协议的专家），年组织开展中小企业公共服务活动</w:t>
      </w:r>
      <w:r w:rsidRPr="00D876D5">
        <w:rPr>
          <w:rFonts w:ascii="Times New Roman" w:eastAsia="仿宋_GB2312" w:hAnsi="Times New Roman"/>
          <w:sz w:val="32"/>
          <w:szCs w:val="32"/>
        </w:rPr>
        <w:t>8</w:t>
      </w:r>
      <w:r w:rsidRPr="00D876D5">
        <w:rPr>
          <w:rFonts w:ascii="Times New Roman" w:eastAsia="仿宋_GB2312" w:hAnsi="Times New Roman" w:hint="eastAsia"/>
          <w:sz w:val="32"/>
          <w:szCs w:val="32"/>
        </w:rPr>
        <w:t>次以上，服务企业</w:t>
      </w:r>
      <w:r w:rsidRPr="00D876D5">
        <w:rPr>
          <w:rFonts w:ascii="Times New Roman" w:eastAsia="仿宋_GB2312" w:hAnsi="Times New Roman"/>
          <w:sz w:val="32"/>
          <w:szCs w:val="32"/>
        </w:rPr>
        <w:t>100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家以上；</w:t>
      </w:r>
      <w:r w:rsidRPr="00D876D5">
        <w:rPr>
          <w:rFonts w:ascii="Times New Roman" w:eastAsia="仿宋_GB2312" w:hAnsi="Times New Roman"/>
          <w:sz w:val="32"/>
          <w:szCs w:val="32"/>
        </w:rPr>
        <w:t> 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2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以创业培训与辅导、知识产权保护、管理咨询、信息咨询、信用服务、市场营销、项目开发、投资融资、财会税务、产权交易、技术支持、人才引进、对外合作、展览展销、法律咨询等服务为主的专业性服务机构：</w:t>
      </w:r>
      <w:r w:rsidRPr="00D876D5">
        <w:rPr>
          <w:rFonts w:ascii="Times New Roman" w:eastAsia="仿宋_GB2312" w:hAnsi="Times New Roman"/>
          <w:sz w:val="32"/>
          <w:szCs w:val="32"/>
        </w:rPr>
        <w:t> 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服务场所</w:t>
      </w:r>
      <w:r w:rsidRPr="00D876D5">
        <w:rPr>
          <w:rFonts w:ascii="Times New Roman" w:eastAsia="仿宋_GB2312" w:hAnsi="Times New Roman"/>
          <w:sz w:val="32"/>
          <w:szCs w:val="32"/>
        </w:rPr>
        <w:t>50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平方米以上，服务资产</w:t>
      </w:r>
      <w:r w:rsidRPr="00D876D5">
        <w:rPr>
          <w:rFonts w:ascii="Times New Roman" w:eastAsia="仿宋_GB2312" w:hAnsi="Times New Roman"/>
          <w:sz w:val="32"/>
          <w:szCs w:val="32"/>
        </w:rPr>
        <w:t>50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万元以上，服务人员</w:t>
      </w:r>
      <w:r w:rsidRPr="00D876D5">
        <w:rPr>
          <w:rFonts w:ascii="Times New Roman" w:eastAsia="仿宋_GB2312" w:hAnsi="Times New Roman"/>
          <w:sz w:val="32"/>
          <w:szCs w:val="32"/>
        </w:rPr>
        <w:t>15</w:t>
      </w:r>
      <w:r w:rsidRPr="00D876D5">
        <w:rPr>
          <w:rFonts w:ascii="Times New Roman" w:eastAsia="仿宋_GB2312" w:hAnsi="Times New Roman" w:hint="eastAsia"/>
          <w:sz w:val="32"/>
          <w:szCs w:val="32"/>
        </w:rPr>
        <w:t>人以上（其中具有相应资质和学历的业务人员</w:t>
      </w:r>
      <w:r w:rsidRPr="00D876D5">
        <w:rPr>
          <w:rFonts w:ascii="Times New Roman" w:eastAsia="仿宋_GB2312" w:hAnsi="Times New Roman"/>
          <w:sz w:val="32"/>
          <w:szCs w:val="32"/>
        </w:rPr>
        <w:t>10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人以上），年开展中小企业公益性公共服务活动</w:t>
      </w:r>
      <w:r w:rsidRPr="00D876D5">
        <w:rPr>
          <w:rFonts w:ascii="Times New Roman" w:eastAsia="仿宋_GB2312" w:hAnsi="Times New Roman"/>
          <w:sz w:val="32"/>
          <w:szCs w:val="32"/>
        </w:rPr>
        <w:t>2</w:t>
      </w:r>
      <w:r w:rsidRPr="00D876D5">
        <w:rPr>
          <w:rFonts w:ascii="Times New Roman" w:eastAsia="仿宋_GB2312" w:hAnsi="Times New Roman" w:hint="eastAsia"/>
          <w:sz w:val="32"/>
          <w:szCs w:val="32"/>
        </w:rPr>
        <w:t>次以上，年服务企业总数</w:t>
      </w:r>
      <w:r w:rsidRPr="00D876D5">
        <w:rPr>
          <w:rFonts w:ascii="Times New Roman" w:eastAsia="仿宋_GB2312" w:hAnsi="Times New Roman"/>
          <w:sz w:val="32"/>
          <w:szCs w:val="32"/>
        </w:rPr>
        <w:t>100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家以上（其中签订一年以上服务协议深度服务的企业</w:t>
      </w:r>
      <w:r w:rsidRPr="00D876D5">
        <w:rPr>
          <w:rFonts w:ascii="Times New Roman" w:eastAsia="仿宋_GB2312" w:hAnsi="Times New Roman"/>
          <w:sz w:val="32"/>
          <w:szCs w:val="32"/>
        </w:rPr>
        <w:t>30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家以上），年服务性收入</w:t>
      </w:r>
      <w:r w:rsidRPr="00D876D5">
        <w:rPr>
          <w:rFonts w:ascii="Times New Roman" w:eastAsia="仿宋_GB2312" w:hAnsi="Times New Roman"/>
          <w:sz w:val="32"/>
          <w:szCs w:val="32"/>
        </w:rPr>
        <w:t>200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万元以上；</w:t>
      </w:r>
      <w:r w:rsidRPr="00D876D5">
        <w:rPr>
          <w:rFonts w:ascii="Times New Roman" w:eastAsia="仿宋_GB2312" w:hAnsi="Times New Roman"/>
          <w:sz w:val="32"/>
          <w:szCs w:val="32"/>
        </w:rPr>
        <w:t> 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3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、以研发设计、技术试验、开发创新、检验检测等服务为主的专业服务机构：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服务场所</w:t>
      </w:r>
      <w:r w:rsidRPr="00D876D5">
        <w:rPr>
          <w:rFonts w:ascii="Times New Roman" w:eastAsia="仿宋_GB2312" w:hAnsi="Times New Roman"/>
          <w:sz w:val="32"/>
          <w:szCs w:val="32"/>
        </w:rPr>
        <w:t>200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平方米以上，服务资产</w:t>
      </w:r>
      <w:r w:rsidRPr="00D876D5">
        <w:rPr>
          <w:rFonts w:ascii="Times New Roman" w:eastAsia="仿宋_GB2312" w:hAnsi="Times New Roman"/>
          <w:sz w:val="32"/>
          <w:szCs w:val="32"/>
        </w:rPr>
        <w:t>500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万元以上，服务人员</w:t>
      </w:r>
      <w:r w:rsidRPr="00D876D5">
        <w:rPr>
          <w:rFonts w:ascii="Times New Roman" w:eastAsia="仿宋_GB2312" w:hAnsi="Times New Roman"/>
          <w:sz w:val="32"/>
          <w:szCs w:val="32"/>
        </w:rPr>
        <w:t>20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人以上（其中具有相应资质和学历的业务人员</w:t>
      </w:r>
      <w:r w:rsidRPr="00D876D5">
        <w:rPr>
          <w:rFonts w:ascii="Times New Roman" w:eastAsia="仿宋_GB2312" w:hAnsi="Times New Roman"/>
          <w:sz w:val="32"/>
          <w:szCs w:val="32"/>
        </w:rPr>
        <w:t>15</w:t>
      </w:r>
      <w:r w:rsidRPr="00D876D5">
        <w:rPr>
          <w:rFonts w:ascii="Times New Roman" w:eastAsia="仿宋_GB2312" w:hAnsi="Times New Roman" w:hint="eastAsia"/>
          <w:sz w:val="32"/>
          <w:szCs w:val="32"/>
        </w:rPr>
        <w:t>人以上），年服务企业</w:t>
      </w:r>
      <w:r w:rsidRPr="00D876D5">
        <w:rPr>
          <w:rFonts w:ascii="Times New Roman" w:eastAsia="仿宋_GB2312" w:hAnsi="Times New Roman"/>
          <w:sz w:val="32"/>
          <w:szCs w:val="32"/>
        </w:rPr>
        <w:t>100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家以上，年服务性收入</w:t>
      </w:r>
      <w:r w:rsidRPr="00D876D5">
        <w:rPr>
          <w:rFonts w:ascii="Times New Roman" w:eastAsia="仿宋_GB2312" w:hAnsi="Times New Roman"/>
          <w:sz w:val="32"/>
          <w:szCs w:val="32"/>
        </w:rPr>
        <w:t>300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万元以上。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D876D5">
        <w:rPr>
          <w:rFonts w:ascii="Times New Roman" w:eastAsia="黑体" w:hAnsi="黑体" w:hint="eastAsia"/>
          <w:sz w:val="32"/>
          <w:szCs w:val="32"/>
        </w:rPr>
        <w:t>三、申报材料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申报单位对照《管理办法》要求，按下列顺序将资料装订成册，纸质材料一式二份及《湖南省中小微企业核心服务机构申请表》、《湖南省中小微企业核心服务机构推荐汇总表》电子文本。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1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、湖南省中小微企业核心服务机构申请表；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2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、申请报告，内容包括单位基本情况、发展沿革、服务能力和服务开展情况、服务业绩；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3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、机构成立批文或注册登记执照复印件；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4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、土地、房屋的不动产权证书（或租赁合同）复印件；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5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、服务管理、规范程序、服务承诺等制度；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6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</w:t>
      </w:r>
      <w:r w:rsidRPr="00D876D5">
        <w:rPr>
          <w:rFonts w:ascii="Times New Roman" w:eastAsia="仿宋_GB2312" w:hAnsi="Times New Roman"/>
          <w:sz w:val="32"/>
          <w:szCs w:val="32"/>
        </w:rPr>
        <w:t>2017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年服务对象名单及联系方式、服务内容、收费及减免情况；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7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、经会计师事务所审计的</w:t>
      </w:r>
      <w:r w:rsidRPr="00D876D5">
        <w:rPr>
          <w:rFonts w:ascii="Times New Roman" w:eastAsia="仿宋_GB2312" w:hAnsi="Times New Roman"/>
          <w:sz w:val="32"/>
          <w:szCs w:val="32"/>
        </w:rPr>
        <w:t>2017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年度会计报表和审计报告（复印件）；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8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、服务机构主要人员基本情况表及有关人员职称、执业资格证书复印件；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9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、近年开展相关服务情况（主要服务内容、对象、规模及收费情况，服务典型案例</w:t>
      </w:r>
      <w:r w:rsidRPr="00D876D5">
        <w:rPr>
          <w:rFonts w:ascii="Times New Roman" w:eastAsia="仿宋_GB2312" w:hAnsi="Times New Roman"/>
          <w:sz w:val="32"/>
          <w:szCs w:val="32"/>
        </w:rPr>
        <w:t>3</w:t>
      </w:r>
      <w:r w:rsidRPr="00D876D5">
        <w:rPr>
          <w:rFonts w:ascii="Times New Roman" w:eastAsia="仿宋_GB2312" w:hAnsi="Times New Roman" w:hint="eastAsia"/>
          <w:sz w:val="32"/>
          <w:szCs w:val="32"/>
        </w:rPr>
        <w:t>例以上，为企业提供公益性或低收费服务、服务对象接受服务后所取得的经济效益和社会效益；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10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</w:t>
      </w:r>
      <w:r w:rsidRPr="00D876D5">
        <w:rPr>
          <w:rFonts w:ascii="Times New Roman" w:eastAsia="仿宋_GB2312" w:hAnsi="Times New Roman"/>
          <w:sz w:val="32"/>
          <w:szCs w:val="32"/>
        </w:rPr>
        <w:t>2018</w:t>
      </w:r>
      <w:r w:rsidRPr="00D876D5">
        <w:rPr>
          <w:rFonts w:ascii="Times New Roman" w:eastAsia="仿宋_GB2312" w:hAnsi="Times New Roman" w:hint="eastAsia"/>
          <w:sz w:val="32"/>
          <w:szCs w:val="32"/>
        </w:rPr>
        <w:t>年</w:t>
      </w:r>
      <w:r w:rsidRPr="00D876D5">
        <w:rPr>
          <w:rFonts w:ascii="Times New Roman" w:eastAsia="仿宋_GB2312" w:hAnsi="Times New Roman"/>
          <w:sz w:val="32"/>
          <w:szCs w:val="32"/>
        </w:rPr>
        <w:t>“</w:t>
      </w:r>
      <w:r w:rsidRPr="00D876D5">
        <w:rPr>
          <w:rFonts w:ascii="Times New Roman" w:eastAsia="仿宋_GB2312" w:hAnsi="Times New Roman" w:hint="eastAsia"/>
          <w:sz w:val="32"/>
          <w:szCs w:val="32"/>
        </w:rPr>
        <w:t>创客中国</w:t>
      </w:r>
      <w:r w:rsidRPr="00D876D5">
        <w:rPr>
          <w:rFonts w:ascii="Times New Roman" w:eastAsia="仿宋_GB2312" w:hAnsi="Times New Roman"/>
          <w:sz w:val="32"/>
          <w:szCs w:val="32"/>
        </w:rPr>
        <w:t>”</w:t>
      </w:r>
      <w:r w:rsidRPr="00D876D5">
        <w:rPr>
          <w:rFonts w:ascii="Times New Roman" w:eastAsia="仿宋_GB2312" w:hAnsi="Times New Roman" w:hint="eastAsia"/>
          <w:sz w:val="32"/>
          <w:szCs w:val="32"/>
        </w:rPr>
        <w:t>创新创业大赛、产融合作、中小企业</w:t>
      </w:r>
      <w:r w:rsidRPr="00D876D5">
        <w:rPr>
          <w:rFonts w:ascii="Times New Roman" w:eastAsia="仿宋_GB2312" w:hAnsi="Times New Roman"/>
          <w:sz w:val="32"/>
          <w:szCs w:val="32"/>
        </w:rPr>
        <w:t>“</w:t>
      </w:r>
      <w:r w:rsidRPr="00D876D5">
        <w:rPr>
          <w:rFonts w:ascii="Times New Roman" w:eastAsia="仿宋_GB2312" w:hAnsi="Times New Roman" w:hint="eastAsia"/>
          <w:sz w:val="32"/>
          <w:szCs w:val="32"/>
        </w:rPr>
        <w:t>上云</w:t>
      </w:r>
      <w:r w:rsidRPr="00D876D5">
        <w:rPr>
          <w:rFonts w:ascii="Times New Roman" w:eastAsia="仿宋_GB2312" w:hAnsi="Times New Roman"/>
          <w:sz w:val="32"/>
          <w:szCs w:val="32"/>
        </w:rPr>
        <w:t>”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、中小企业经营管理人员培训等服务活动开展情况；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11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、符合申报条件的其他证明材料；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>12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、对申报材料真实性的声明（加盖申报单位公章）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黑体" w:hAnsi="黑体" w:hint="eastAsia"/>
          <w:sz w:val="32"/>
          <w:szCs w:val="32"/>
        </w:rPr>
        <w:t>四、申报程序及时间要求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符合申报条件的单位向所在地市州经信委或省直管试点县（市）经信局提交申报材料，市州经信委、省直管试点县（市）经信局对申报材料的真实性、完整性进行初审，根据审查情况签署推荐意见后，将推荐文件和汇总表（见附件）一式二份，连同申请单位申报材料于</w:t>
      </w:r>
      <w:r w:rsidRPr="00D876D5">
        <w:rPr>
          <w:rFonts w:ascii="Times New Roman" w:eastAsia="仿宋_GB2312" w:hAnsi="Times New Roman"/>
          <w:sz w:val="32"/>
          <w:szCs w:val="32"/>
        </w:rPr>
        <w:t>7</w:t>
      </w:r>
      <w:r w:rsidRPr="00D876D5">
        <w:rPr>
          <w:rFonts w:ascii="Times New Roman" w:eastAsia="仿宋_GB2312" w:hAnsi="Times New Roman" w:hint="eastAsia"/>
          <w:sz w:val="32"/>
          <w:szCs w:val="32"/>
        </w:rPr>
        <w:t>月</w:t>
      </w:r>
      <w:r w:rsidRPr="00D876D5">
        <w:rPr>
          <w:rFonts w:ascii="Times New Roman" w:eastAsia="仿宋_GB2312" w:hAnsi="Times New Roman"/>
          <w:sz w:val="32"/>
          <w:szCs w:val="32"/>
        </w:rPr>
        <w:t>13</w:t>
      </w:r>
      <w:r w:rsidRPr="00D876D5">
        <w:rPr>
          <w:rFonts w:ascii="Times New Roman" w:eastAsia="仿宋_GB2312" w:hAnsi="Times New Roman" w:hint="eastAsia"/>
          <w:sz w:val="32"/>
          <w:szCs w:val="32"/>
        </w:rPr>
        <w:t>日前报送省经信委中小企业服务指导处，过期不予受理。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符合《管理办法》规定条件的省直有关单位由主管部门签署推荐意见后，将申报材料和汇总表于</w:t>
      </w:r>
      <w:r w:rsidRPr="00D876D5">
        <w:rPr>
          <w:rFonts w:ascii="Times New Roman" w:eastAsia="仿宋_GB2312" w:hAnsi="Times New Roman"/>
          <w:sz w:val="32"/>
          <w:szCs w:val="32"/>
        </w:rPr>
        <w:t>7</w:t>
      </w:r>
      <w:r w:rsidRPr="00D876D5">
        <w:rPr>
          <w:rFonts w:ascii="Times New Roman" w:eastAsia="仿宋_GB2312" w:hAnsi="Times New Roman" w:hint="eastAsia"/>
          <w:sz w:val="32"/>
          <w:szCs w:val="32"/>
        </w:rPr>
        <w:t>月</w:t>
      </w:r>
      <w:r w:rsidRPr="00D876D5">
        <w:rPr>
          <w:rFonts w:ascii="Times New Roman" w:eastAsia="仿宋_GB2312" w:hAnsi="Times New Roman"/>
          <w:sz w:val="32"/>
          <w:szCs w:val="32"/>
        </w:rPr>
        <w:t>13</w:t>
      </w:r>
      <w:r w:rsidRPr="00D876D5">
        <w:rPr>
          <w:rFonts w:ascii="Times New Roman" w:eastAsia="仿宋_GB2312" w:hAnsi="Times New Roman" w:hint="eastAsia"/>
          <w:sz w:val="32"/>
          <w:szCs w:val="32"/>
        </w:rPr>
        <w:t>日前直接报送省经信委中小企业服务指导处。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联</w:t>
      </w:r>
      <w:r w:rsidRPr="00D876D5">
        <w:rPr>
          <w:rFonts w:ascii="Times New Roman" w:eastAsia="仿宋_GB2312" w:hAnsi="Times New Roman"/>
          <w:sz w:val="32"/>
          <w:szCs w:val="32"/>
        </w:rPr>
        <w:t xml:space="preserve"> </w:t>
      </w:r>
      <w:r w:rsidRPr="00D876D5">
        <w:rPr>
          <w:rFonts w:ascii="Times New Roman" w:eastAsia="仿宋_GB2312" w:hAnsi="Times New Roman" w:hint="eastAsia"/>
          <w:sz w:val="32"/>
          <w:szCs w:val="32"/>
        </w:rPr>
        <w:t>系人：吴小波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电</w:t>
      </w:r>
      <w:r w:rsidRPr="00D876D5">
        <w:rPr>
          <w:rFonts w:ascii="Times New Roman" w:eastAsia="仿宋_GB2312" w:hAnsi="Times New Roman"/>
          <w:sz w:val="32"/>
          <w:szCs w:val="32"/>
        </w:rPr>
        <w:t xml:space="preserve">   </w:t>
      </w:r>
      <w:r w:rsidRPr="00D876D5">
        <w:rPr>
          <w:rFonts w:ascii="Times New Roman" w:eastAsia="仿宋_GB2312" w:hAnsi="Times New Roman" w:hint="eastAsia"/>
          <w:sz w:val="32"/>
          <w:szCs w:val="32"/>
        </w:rPr>
        <w:t>话：</w:t>
      </w:r>
      <w:r w:rsidRPr="00D876D5">
        <w:rPr>
          <w:rFonts w:ascii="Times New Roman" w:eastAsia="仿宋_GB2312" w:hAnsi="Times New Roman"/>
          <w:sz w:val="32"/>
          <w:szCs w:val="32"/>
        </w:rPr>
        <w:t>0731-88955553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电子邮箱：</w:t>
      </w:r>
      <w:r w:rsidRPr="00D876D5">
        <w:rPr>
          <w:rFonts w:ascii="Times New Roman" w:eastAsia="仿宋_GB2312" w:hAnsi="Times New Roman"/>
          <w:sz w:val="32"/>
          <w:szCs w:val="32"/>
        </w:rPr>
        <w:t>hnjxwfw@163.com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D876D5">
        <w:rPr>
          <w:rFonts w:ascii="Times New Roman" w:eastAsia="仿宋_GB2312" w:hAnsi="Times New Roman"/>
          <w:sz w:val="32"/>
          <w:szCs w:val="32"/>
        </w:rPr>
        <w:t>1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、湖南省中小微企业核心服务机构申报材文本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 xml:space="preserve">      2</w:t>
      </w:r>
      <w:r w:rsidRPr="00D876D5">
        <w:rPr>
          <w:rFonts w:ascii="Times New Roman" w:eastAsia="仿宋_GB2312" w:hAnsi="Times New Roman" w:hint="eastAsia"/>
          <w:sz w:val="32"/>
          <w:szCs w:val="32"/>
        </w:rPr>
        <w:t>、湖南省中小微企业核心服务机构推荐汇总表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</w:p>
    <w:p w:rsidR="00E94354" w:rsidRPr="00D876D5" w:rsidRDefault="00E94354" w:rsidP="00D876D5">
      <w:pPr>
        <w:spacing w:line="600" w:lineRule="exact"/>
        <w:ind w:firstLineChars="14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 w:hint="eastAsia"/>
          <w:sz w:val="32"/>
          <w:szCs w:val="32"/>
        </w:rPr>
        <w:t>湖南省经济和信息化委员会</w:t>
      </w:r>
    </w:p>
    <w:p w:rsidR="00E94354" w:rsidRPr="00D876D5" w:rsidRDefault="00E94354" w:rsidP="002F4630">
      <w:pPr>
        <w:spacing w:line="600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D876D5"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2018"/>
        </w:smartTagPr>
        <w:r w:rsidRPr="00D876D5">
          <w:rPr>
            <w:rFonts w:ascii="Times New Roman" w:eastAsia="仿宋_GB2312" w:hAnsi="Times New Roman"/>
            <w:sz w:val="32"/>
            <w:szCs w:val="32"/>
          </w:rPr>
          <w:t>2018</w:t>
        </w:r>
        <w:r w:rsidRPr="00D876D5">
          <w:rPr>
            <w:rFonts w:ascii="Times New Roman" w:eastAsia="仿宋_GB2312" w:hAnsi="Times New Roman" w:hint="eastAsia"/>
            <w:sz w:val="32"/>
            <w:szCs w:val="32"/>
          </w:rPr>
          <w:t>年</w:t>
        </w:r>
        <w:r w:rsidRPr="00D876D5">
          <w:rPr>
            <w:rFonts w:ascii="Times New Roman" w:eastAsia="仿宋_GB2312" w:hAnsi="Times New Roman"/>
            <w:sz w:val="32"/>
            <w:szCs w:val="32"/>
          </w:rPr>
          <w:t>6</w:t>
        </w:r>
        <w:r w:rsidRPr="00D876D5">
          <w:rPr>
            <w:rFonts w:ascii="Times New Roman" w:eastAsia="仿宋_GB2312" w:hAnsi="Times New Roman" w:hint="eastAsia"/>
            <w:sz w:val="32"/>
            <w:szCs w:val="32"/>
          </w:rPr>
          <w:t>月</w:t>
        </w:r>
        <w:r w:rsidRPr="00D876D5">
          <w:rPr>
            <w:rFonts w:ascii="Times New Roman" w:eastAsia="仿宋_GB2312" w:hAnsi="Times New Roman"/>
            <w:sz w:val="32"/>
            <w:szCs w:val="32"/>
          </w:rPr>
          <w:t>6</w:t>
        </w:r>
        <w:r w:rsidRPr="00D876D5"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</w:p>
    <w:p w:rsidR="00E94354" w:rsidRPr="00D876D5" w:rsidRDefault="00E94354" w:rsidP="002F4630">
      <w:pPr>
        <w:spacing w:line="600" w:lineRule="exact"/>
        <w:rPr>
          <w:rFonts w:ascii="Times New Roman" w:hAnsi="Times New Roman"/>
        </w:rPr>
      </w:pPr>
    </w:p>
    <w:p w:rsidR="00E94354" w:rsidRPr="00D876D5" w:rsidRDefault="00E94354" w:rsidP="002F4630">
      <w:pPr>
        <w:spacing w:line="600" w:lineRule="exact"/>
        <w:rPr>
          <w:rFonts w:ascii="Times New Roman" w:hAnsi="Times New Roman"/>
        </w:rPr>
      </w:pPr>
    </w:p>
    <w:sectPr w:rsidR="00E94354" w:rsidRPr="00D876D5" w:rsidSect="002F4630">
      <w:footerReference w:type="even" r:id="rId7"/>
      <w:footerReference w:type="default" r:id="rId8"/>
      <w:pgSz w:w="11906" w:h="16838"/>
      <w:pgMar w:top="1588" w:right="1418" w:bottom="35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54" w:rsidRDefault="00E94354">
      <w:r>
        <w:separator/>
      </w:r>
    </w:p>
  </w:endnote>
  <w:endnote w:type="continuationSeparator" w:id="0">
    <w:p w:rsidR="00E94354" w:rsidRDefault="00E9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54" w:rsidRDefault="00E94354" w:rsidP="00AD60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354" w:rsidRDefault="00E943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54" w:rsidRDefault="00E94354" w:rsidP="00AD60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94354" w:rsidRDefault="00E94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54" w:rsidRDefault="00E94354">
      <w:r>
        <w:separator/>
      </w:r>
    </w:p>
  </w:footnote>
  <w:footnote w:type="continuationSeparator" w:id="0">
    <w:p w:rsidR="00E94354" w:rsidRDefault="00E943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7EF04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7C022F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D9401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D32C2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A5E4FB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AF2BB5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1C0054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5DC7F5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C0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0EA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8E7"/>
    <w:rsid w:val="000342EB"/>
    <w:rsid w:val="00163424"/>
    <w:rsid w:val="00194DD1"/>
    <w:rsid w:val="002A2BAB"/>
    <w:rsid w:val="002B2CB9"/>
    <w:rsid w:val="002E348E"/>
    <w:rsid w:val="002F4630"/>
    <w:rsid w:val="00313FD5"/>
    <w:rsid w:val="003461D5"/>
    <w:rsid w:val="00393FFB"/>
    <w:rsid w:val="003D16A9"/>
    <w:rsid w:val="004B37E9"/>
    <w:rsid w:val="00530EC1"/>
    <w:rsid w:val="005832A6"/>
    <w:rsid w:val="005F24C6"/>
    <w:rsid w:val="00751C71"/>
    <w:rsid w:val="007A68E7"/>
    <w:rsid w:val="007F478A"/>
    <w:rsid w:val="00822A1D"/>
    <w:rsid w:val="008E3EA2"/>
    <w:rsid w:val="009363BE"/>
    <w:rsid w:val="00A16493"/>
    <w:rsid w:val="00AD60AD"/>
    <w:rsid w:val="00B331F7"/>
    <w:rsid w:val="00BD0BCF"/>
    <w:rsid w:val="00BF6693"/>
    <w:rsid w:val="00C40E88"/>
    <w:rsid w:val="00CE28A2"/>
    <w:rsid w:val="00D876D5"/>
    <w:rsid w:val="00DC02D5"/>
    <w:rsid w:val="00E94354"/>
    <w:rsid w:val="00F44388"/>
    <w:rsid w:val="00FF68B7"/>
    <w:rsid w:val="08DA7BB4"/>
    <w:rsid w:val="0BA0026F"/>
    <w:rsid w:val="0DFC1C94"/>
    <w:rsid w:val="108638F2"/>
    <w:rsid w:val="11444D4A"/>
    <w:rsid w:val="21492F05"/>
    <w:rsid w:val="6C63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E28A2"/>
    <w:pPr>
      <w:widowControl w:val="0"/>
      <w:jc w:val="both"/>
    </w:pPr>
    <w:rPr>
      <w:rFonts w:ascii="Calibri" w:hAnsi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28A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libri" w:hAnsi="Calibri" w:cs="Times New Roman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CE28A2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CE28A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87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42E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D876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270</Words>
  <Characters>1545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关于组织申报2018年湖小南省中微企业核心服务机构的通知</dc:title>
  <dc:subject/>
  <dc:creator>Administrator</dc:creator>
  <cp:keywords/>
  <dc:description/>
  <cp:lastModifiedBy>abc</cp:lastModifiedBy>
  <cp:revision>12</cp:revision>
  <cp:lastPrinted>2018-06-14T08:09:00Z</cp:lastPrinted>
  <dcterms:created xsi:type="dcterms:W3CDTF">2018-06-12T02:19:00Z</dcterms:created>
  <dcterms:modified xsi:type="dcterms:W3CDTF">2018-06-14T08:29:00Z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