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97E" w:rsidRPr="007C0C48" w:rsidRDefault="0068797E" w:rsidP="009069B5">
      <w:pPr>
        <w:spacing w:line="600" w:lineRule="exact"/>
        <w:jc w:val="center"/>
        <w:rPr>
          <w:rFonts w:ascii="Times New Roman" w:eastAsia="方正小标宋简体" w:hAnsi="Times New Roman"/>
          <w:sz w:val="44"/>
          <w:szCs w:val="44"/>
        </w:rPr>
      </w:pPr>
      <w:r w:rsidRPr="007C0C48">
        <w:rPr>
          <w:rFonts w:ascii="Times New Roman" w:eastAsia="方正小标宋简体" w:hAnsi="Times New Roman" w:hint="eastAsia"/>
          <w:sz w:val="44"/>
          <w:szCs w:val="44"/>
        </w:rPr>
        <w:t>湖南省工业和信息化厅</w:t>
      </w:r>
    </w:p>
    <w:p w:rsidR="0068797E" w:rsidRPr="007C0C48" w:rsidRDefault="0068797E" w:rsidP="009069B5">
      <w:pPr>
        <w:spacing w:line="600" w:lineRule="exact"/>
        <w:jc w:val="center"/>
        <w:rPr>
          <w:rFonts w:ascii="Times New Roman" w:eastAsia="方正小标宋简体" w:hAnsi="Times New Roman"/>
          <w:sz w:val="44"/>
          <w:szCs w:val="44"/>
        </w:rPr>
      </w:pPr>
      <w:r w:rsidRPr="007C0C48">
        <w:rPr>
          <w:rFonts w:ascii="Times New Roman" w:eastAsia="方正小标宋简体" w:hAnsi="Times New Roman" w:hint="eastAsia"/>
          <w:sz w:val="44"/>
          <w:szCs w:val="44"/>
        </w:rPr>
        <w:t>关于举办湖南省首届新型信息消费大赛的通知</w:t>
      </w: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各市州工业和信息化主管部门，各软件和信息服务产业园，有关企业：</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为贯彻落实《国务院关于进一步扩大和升级信息消费持续释放内需潜力的指导意见》（国发〔</w:t>
      </w:r>
      <w:r w:rsidRPr="007C0C48">
        <w:rPr>
          <w:rFonts w:ascii="Times New Roman" w:eastAsia="仿宋_GB2312" w:hAnsi="Times New Roman"/>
          <w:sz w:val="32"/>
          <w:szCs w:val="32"/>
        </w:rPr>
        <w:t>2017</w:t>
      </w:r>
      <w:r w:rsidRPr="007C0C48">
        <w:rPr>
          <w:rFonts w:ascii="Times New Roman" w:eastAsia="仿宋_GB2312" w:hAnsi="Times New Roman" w:hint="eastAsia"/>
          <w:sz w:val="32"/>
          <w:szCs w:val="32"/>
        </w:rPr>
        <w:t>〕</w:t>
      </w:r>
      <w:r w:rsidRPr="007C0C48">
        <w:rPr>
          <w:rFonts w:ascii="Times New Roman" w:eastAsia="仿宋_GB2312" w:hAnsi="Times New Roman"/>
          <w:sz w:val="32"/>
          <w:szCs w:val="32"/>
        </w:rPr>
        <w:t>40</w:t>
      </w:r>
      <w:r w:rsidRPr="007C0C48">
        <w:rPr>
          <w:rFonts w:ascii="Times New Roman" w:eastAsia="仿宋_GB2312" w:hAnsi="Times New Roman" w:hint="eastAsia"/>
          <w:sz w:val="32"/>
          <w:szCs w:val="32"/>
        </w:rPr>
        <w:t>号）、《扩大和升级信息消费三年行动计划（</w:t>
      </w:r>
      <w:r w:rsidRPr="007C0C48">
        <w:rPr>
          <w:rFonts w:ascii="Times New Roman" w:eastAsia="仿宋_GB2312" w:hAnsi="Times New Roman"/>
          <w:sz w:val="32"/>
          <w:szCs w:val="32"/>
        </w:rPr>
        <w:t>2018-2020</w:t>
      </w:r>
      <w:r w:rsidRPr="007C0C48">
        <w:rPr>
          <w:rFonts w:ascii="Times New Roman" w:eastAsia="仿宋_GB2312" w:hAnsi="Times New Roman" w:hint="eastAsia"/>
          <w:sz w:val="32"/>
          <w:szCs w:val="32"/>
        </w:rPr>
        <w:t>年）》（工信部联信软〔</w:t>
      </w:r>
      <w:r w:rsidRPr="007C0C48">
        <w:rPr>
          <w:rFonts w:ascii="Times New Roman" w:eastAsia="仿宋_GB2312" w:hAnsi="Times New Roman"/>
          <w:sz w:val="32"/>
          <w:szCs w:val="32"/>
        </w:rPr>
        <w:t>2018</w:t>
      </w:r>
      <w:r w:rsidRPr="007C0C48">
        <w:rPr>
          <w:rFonts w:ascii="Times New Roman" w:eastAsia="仿宋_GB2312" w:hAnsi="Times New Roman" w:hint="eastAsia"/>
          <w:sz w:val="32"/>
          <w:szCs w:val="32"/>
        </w:rPr>
        <w:t>〕</w:t>
      </w:r>
      <w:r w:rsidRPr="007C0C48">
        <w:rPr>
          <w:rFonts w:ascii="Times New Roman" w:eastAsia="仿宋_GB2312" w:hAnsi="Times New Roman"/>
          <w:sz w:val="32"/>
          <w:szCs w:val="32"/>
        </w:rPr>
        <w:t>140</w:t>
      </w:r>
      <w:r w:rsidRPr="007C0C48">
        <w:rPr>
          <w:rFonts w:ascii="Times New Roman" w:eastAsia="仿宋_GB2312" w:hAnsi="Times New Roman" w:hint="eastAsia"/>
          <w:sz w:val="32"/>
          <w:szCs w:val="32"/>
        </w:rPr>
        <w:t>号）等文件精神，鼓励核心技术研发和服务模式创新，促进新一代信息技术向更多消费领域广泛融合渗透，进一步提升我省信息消费供给水平，根据《工业和信息化部办公厅关于举办首届全国新型信息消费大赛的通知》（工厅信软〔</w:t>
      </w:r>
      <w:r w:rsidRPr="007C0C48">
        <w:rPr>
          <w:rFonts w:ascii="Times New Roman" w:eastAsia="仿宋_GB2312" w:hAnsi="Times New Roman"/>
          <w:sz w:val="32"/>
          <w:szCs w:val="32"/>
        </w:rPr>
        <w:t>2018</w:t>
      </w:r>
      <w:r w:rsidRPr="007C0C48">
        <w:rPr>
          <w:rFonts w:ascii="Times New Roman" w:eastAsia="仿宋_GB2312" w:hAnsi="Times New Roman" w:hint="eastAsia"/>
          <w:sz w:val="32"/>
          <w:szCs w:val="32"/>
        </w:rPr>
        <w:t>〕</w:t>
      </w:r>
      <w:r w:rsidRPr="007C0C48">
        <w:rPr>
          <w:rFonts w:ascii="Times New Roman" w:eastAsia="仿宋_GB2312" w:hAnsi="Times New Roman"/>
          <w:sz w:val="32"/>
          <w:szCs w:val="32"/>
        </w:rPr>
        <w:t>991</w:t>
      </w:r>
      <w:r w:rsidRPr="007C0C48">
        <w:rPr>
          <w:rFonts w:ascii="Times New Roman" w:eastAsia="仿宋_GB2312" w:hAnsi="Times New Roman" w:hint="eastAsia"/>
          <w:sz w:val="32"/>
          <w:szCs w:val="32"/>
        </w:rPr>
        <w:t>号）部署，我厅将主办湖南省首届新型信息消费大赛（以下简称大赛）。现将相关事项通知如下：</w:t>
      </w:r>
      <w:r w:rsidRPr="007C0C48">
        <w:rPr>
          <w:rFonts w:ascii="Times New Roman" w:eastAsia="仿宋_GB2312" w:hAnsi="Times New Roman"/>
          <w:sz w:val="32"/>
          <w:szCs w:val="32"/>
        </w:rPr>
        <w:t>  </w:t>
      </w:r>
    </w:p>
    <w:p w:rsidR="0068797E" w:rsidRPr="007C0C48" w:rsidRDefault="0068797E" w:rsidP="003F394E">
      <w:pPr>
        <w:rPr>
          <w:rFonts w:ascii="Times New Roman" w:eastAsia="黑体" w:hAnsi="Times New Roman"/>
          <w:sz w:val="32"/>
          <w:szCs w:val="32"/>
        </w:rPr>
      </w:pPr>
      <w:r w:rsidRPr="007C0C48">
        <w:rPr>
          <w:rFonts w:ascii="Times New Roman" w:eastAsia="仿宋_GB2312" w:hAnsi="Times New Roman" w:hint="eastAsia"/>
          <w:sz w:val="32"/>
          <w:szCs w:val="32"/>
        </w:rPr>
        <w:t xml:space="preserve">　　</w:t>
      </w:r>
      <w:r w:rsidRPr="007C0C48">
        <w:rPr>
          <w:rFonts w:ascii="Times New Roman" w:eastAsia="黑体" w:hAnsi="黑体" w:hint="eastAsia"/>
          <w:sz w:val="32"/>
          <w:szCs w:val="32"/>
        </w:rPr>
        <w:t>一、大赛主题</w:t>
      </w:r>
      <w:r w:rsidRPr="007C0C48">
        <w:rPr>
          <w:rFonts w:ascii="Times New Roman" w:eastAsia="黑体"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新时代</w:t>
      </w:r>
      <w:r w:rsidRPr="007C0C48">
        <w:rPr>
          <w:rFonts w:ascii="Times New Roman" w:eastAsia="仿宋_GB2312" w:hAnsi="Times New Roman"/>
          <w:sz w:val="32"/>
          <w:szCs w:val="32"/>
        </w:rPr>
        <w:t> </w:t>
      </w:r>
      <w:r w:rsidRPr="007C0C48">
        <w:rPr>
          <w:rFonts w:ascii="Times New Roman" w:eastAsia="仿宋_GB2312" w:hAnsi="Times New Roman" w:hint="eastAsia"/>
          <w:sz w:val="32"/>
          <w:szCs w:val="32"/>
        </w:rPr>
        <w:t>新经济</w:t>
      </w:r>
      <w:r w:rsidRPr="007C0C48">
        <w:rPr>
          <w:rFonts w:ascii="Times New Roman" w:eastAsia="仿宋_GB2312" w:hAnsi="Times New Roman"/>
          <w:sz w:val="32"/>
          <w:szCs w:val="32"/>
        </w:rPr>
        <w:t> </w:t>
      </w:r>
      <w:r w:rsidRPr="007C0C48">
        <w:rPr>
          <w:rFonts w:ascii="Times New Roman" w:eastAsia="仿宋_GB2312" w:hAnsi="Times New Roman" w:hint="eastAsia"/>
          <w:sz w:val="32"/>
          <w:szCs w:val="32"/>
        </w:rPr>
        <w:t>新消费</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w:t>
      </w:r>
      <w:r w:rsidRPr="007C0C48">
        <w:rPr>
          <w:rFonts w:ascii="Times New Roman" w:eastAsia="黑体" w:hAnsi="黑体" w:hint="eastAsia"/>
          <w:sz w:val="32"/>
          <w:szCs w:val="32"/>
        </w:rPr>
        <w:t xml:space="preserve">　二、组织结构</w:t>
      </w:r>
      <w:r w:rsidRPr="007C0C48">
        <w:rPr>
          <w:rFonts w:ascii="Times New Roman" w:eastAsia="黑体"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（一）大赛组委会：大赛设立组委会，统筹协调大赛组织工作，由主办单位相关负责同志组成。</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（二）评审委员会：大赛成立评审委员会，负责参赛项目的评审工作。评审委员由科研院所、投融资机构、企业、行业机构等相关专家组成。</w:t>
      </w:r>
      <w:r w:rsidRPr="007C0C48">
        <w:rPr>
          <w:rFonts w:ascii="Times New Roman" w:eastAsia="仿宋_GB2312" w:hAnsi="Times New Roman"/>
          <w:sz w:val="32"/>
          <w:szCs w:val="32"/>
        </w:rPr>
        <w:t> </w:t>
      </w:r>
    </w:p>
    <w:p w:rsidR="0068797E" w:rsidRPr="007C0C48" w:rsidRDefault="0068797E" w:rsidP="003F394E">
      <w:pPr>
        <w:rPr>
          <w:rFonts w:ascii="Times New Roman" w:eastAsia="黑体" w:hAnsi="Times New Roman"/>
          <w:sz w:val="32"/>
          <w:szCs w:val="32"/>
        </w:rPr>
      </w:pPr>
      <w:r w:rsidRPr="007C0C48">
        <w:rPr>
          <w:rFonts w:ascii="Times New Roman" w:eastAsia="黑体" w:hAnsi="黑体" w:hint="eastAsia"/>
          <w:sz w:val="32"/>
          <w:szCs w:val="32"/>
        </w:rPr>
        <w:t xml:space="preserve">　　三、赛事规则</w:t>
      </w:r>
      <w:r w:rsidRPr="007C0C48">
        <w:rPr>
          <w:rFonts w:ascii="Times New Roman" w:eastAsia="黑体"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（一）参赛对象：全省从事信息消费产品、应用服务研发的企业。</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（二）参赛要求：参赛项目必须符合国家法律法规和相关产业政策，具有良好的经济社会效益和较强的示范推广价值，不得存在侵犯他人知识产权、侵犯消费者合法权益等问题。</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（三）大赛设立两个方向，参赛单位每个方向限报一个参赛项目。</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方向一：应用创新。本方向针对信息消费各领域的应用模式创新，要求参赛项目面向智能生活、数字内容、行业服务等领域提供应用解决方案，推动新一代信息技术与各行业的深度融合，促进实体经济快速发展。</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方向二：技术创新。本方向针对运用创新技术的信息消费产品，包括但不限于智能终端、智能机器人、智能家居等，要求参赛项目技术上有一定先进性，能提升信息消费产品的用户体验和获得感，满足对高品质信息消费产品的需求。</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（四）赛程安排：大赛分为大赛报名、初赛评审、决赛评审等三个阶段，具体进度将在省工信厅官方网站公布。</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（五）报名方式：请参赛企业于</w:t>
      </w:r>
      <w:r w:rsidRPr="007C0C48">
        <w:rPr>
          <w:rFonts w:ascii="Times New Roman" w:eastAsia="仿宋_GB2312" w:hAnsi="Times New Roman"/>
          <w:sz w:val="32"/>
          <w:szCs w:val="32"/>
        </w:rPr>
        <w:t>2018</w:t>
      </w:r>
      <w:r w:rsidRPr="007C0C48">
        <w:rPr>
          <w:rFonts w:ascii="Times New Roman" w:eastAsia="仿宋_GB2312" w:hAnsi="Times New Roman" w:hint="eastAsia"/>
          <w:sz w:val="32"/>
          <w:szCs w:val="32"/>
        </w:rPr>
        <w:t>年</w:t>
      </w:r>
      <w:r w:rsidRPr="007C0C48">
        <w:rPr>
          <w:rFonts w:ascii="Times New Roman" w:eastAsia="仿宋_GB2312" w:hAnsi="Times New Roman"/>
          <w:sz w:val="32"/>
          <w:szCs w:val="32"/>
        </w:rPr>
        <w:t>12</w:t>
      </w:r>
      <w:r w:rsidRPr="007C0C48">
        <w:rPr>
          <w:rFonts w:ascii="Times New Roman" w:eastAsia="仿宋_GB2312" w:hAnsi="Times New Roman" w:hint="eastAsia"/>
          <w:sz w:val="32"/>
          <w:szCs w:val="32"/>
        </w:rPr>
        <w:t>月</w:t>
      </w:r>
      <w:r w:rsidRPr="007C0C48">
        <w:rPr>
          <w:rFonts w:ascii="Times New Roman" w:eastAsia="仿宋_GB2312" w:hAnsi="Times New Roman"/>
          <w:sz w:val="32"/>
          <w:szCs w:val="32"/>
        </w:rPr>
        <w:t>26</w:t>
      </w:r>
      <w:r w:rsidRPr="007C0C48">
        <w:rPr>
          <w:rFonts w:ascii="Times New Roman" w:eastAsia="仿宋_GB2312" w:hAnsi="Times New Roman" w:hint="eastAsia"/>
          <w:sz w:val="32"/>
          <w:szCs w:val="32"/>
        </w:rPr>
        <w:t>日前确认参赛意向，并将相关信息（附件</w:t>
      </w:r>
      <w:r w:rsidRPr="007C0C48">
        <w:rPr>
          <w:rFonts w:ascii="Times New Roman" w:eastAsia="仿宋_GB2312" w:hAnsi="Times New Roman"/>
          <w:sz w:val="32"/>
          <w:szCs w:val="32"/>
        </w:rPr>
        <w:t>1</w:t>
      </w:r>
      <w:r w:rsidRPr="007C0C48">
        <w:rPr>
          <w:rFonts w:ascii="Times New Roman" w:eastAsia="仿宋_GB2312" w:hAnsi="Times New Roman" w:hint="eastAsia"/>
          <w:sz w:val="32"/>
          <w:szCs w:val="32"/>
        </w:rPr>
        <w:t>）报送所在地市州工业和信息化主管部门。市州工业和信息化主管部门对参赛项目进行预选，并于</w:t>
      </w:r>
      <w:r w:rsidRPr="007C0C48">
        <w:rPr>
          <w:rFonts w:ascii="Times New Roman" w:eastAsia="仿宋_GB2312" w:hAnsi="Times New Roman"/>
          <w:sz w:val="32"/>
          <w:szCs w:val="32"/>
        </w:rPr>
        <w:t>2018</w:t>
      </w:r>
      <w:r w:rsidRPr="007C0C48">
        <w:rPr>
          <w:rFonts w:ascii="Times New Roman" w:eastAsia="仿宋_GB2312" w:hAnsi="Times New Roman" w:hint="eastAsia"/>
          <w:sz w:val="32"/>
          <w:szCs w:val="32"/>
        </w:rPr>
        <w:t>年</w:t>
      </w:r>
      <w:r w:rsidRPr="007C0C48">
        <w:rPr>
          <w:rFonts w:ascii="Times New Roman" w:eastAsia="仿宋_GB2312" w:hAnsi="Times New Roman"/>
          <w:sz w:val="32"/>
          <w:szCs w:val="32"/>
        </w:rPr>
        <w:t>12</w:t>
      </w:r>
      <w:r w:rsidRPr="007C0C48">
        <w:rPr>
          <w:rFonts w:ascii="Times New Roman" w:eastAsia="仿宋_GB2312" w:hAnsi="Times New Roman" w:hint="eastAsia"/>
          <w:sz w:val="32"/>
          <w:szCs w:val="32"/>
        </w:rPr>
        <w:t>月</w:t>
      </w:r>
      <w:r w:rsidRPr="007C0C48">
        <w:rPr>
          <w:rFonts w:ascii="Times New Roman" w:eastAsia="仿宋_GB2312" w:hAnsi="Times New Roman"/>
          <w:sz w:val="32"/>
          <w:szCs w:val="32"/>
        </w:rPr>
        <w:t>30</w:t>
      </w:r>
      <w:r w:rsidRPr="007C0C48">
        <w:rPr>
          <w:rFonts w:ascii="Times New Roman" w:eastAsia="仿宋_GB2312" w:hAnsi="Times New Roman" w:hint="eastAsia"/>
          <w:sz w:val="32"/>
          <w:szCs w:val="32"/>
        </w:rPr>
        <w:t>日前将推荐参赛项目统计表（附件</w:t>
      </w:r>
      <w:r w:rsidRPr="007C0C48">
        <w:rPr>
          <w:rFonts w:ascii="Times New Roman" w:eastAsia="仿宋_GB2312" w:hAnsi="Times New Roman"/>
          <w:sz w:val="32"/>
          <w:szCs w:val="32"/>
        </w:rPr>
        <w:t>2</w:t>
      </w:r>
      <w:r w:rsidRPr="007C0C48">
        <w:rPr>
          <w:rFonts w:ascii="Times New Roman" w:eastAsia="仿宋_GB2312" w:hAnsi="Times New Roman" w:hint="eastAsia"/>
          <w:sz w:val="32"/>
          <w:szCs w:val="32"/>
        </w:rPr>
        <w:t>）上报至省工信厅。</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（六）评分规则：大赛评审委员会将根据参赛项目的核心技术水平、应用效果、推广价值等方面进行初赛、决赛评审，确定获胜项目。</w:t>
      </w:r>
      <w:r w:rsidRPr="007C0C48">
        <w:rPr>
          <w:rFonts w:ascii="Times New Roman" w:eastAsia="仿宋_GB2312" w:hAnsi="Times New Roman"/>
          <w:sz w:val="32"/>
          <w:szCs w:val="32"/>
        </w:rPr>
        <w:t> </w:t>
      </w:r>
    </w:p>
    <w:p w:rsidR="0068797E" w:rsidRPr="007C0C48" w:rsidRDefault="0068797E" w:rsidP="003F394E">
      <w:pPr>
        <w:rPr>
          <w:rFonts w:ascii="Times New Roman" w:eastAsia="黑体" w:hAnsi="Times New Roman"/>
          <w:sz w:val="32"/>
          <w:szCs w:val="32"/>
        </w:rPr>
      </w:pPr>
      <w:r w:rsidRPr="007C0C48">
        <w:rPr>
          <w:rFonts w:ascii="Times New Roman" w:eastAsia="仿宋_GB2312" w:hAnsi="Times New Roman" w:hint="eastAsia"/>
          <w:sz w:val="32"/>
          <w:szCs w:val="32"/>
        </w:rPr>
        <w:t xml:space="preserve">　　</w:t>
      </w:r>
      <w:r w:rsidRPr="007C0C48">
        <w:rPr>
          <w:rFonts w:ascii="Times New Roman" w:eastAsia="黑体" w:hAnsi="黑体" w:hint="eastAsia"/>
          <w:sz w:val="32"/>
          <w:szCs w:val="32"/>
        </w:rPr>
        <w:t>四、奖项及激励</w:t>
      </w:r>
      <w:r w:rsidRPr="007C0C48">
        <w:rPr>
          <w:rFonts w:ascii="Times New Roman" w:eastAsia="黑体"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（一）大赛奖项：大赛初赛将评选出</w:t>
      </w:r>
      <w:r w:rsidRPr="007C0C48">
        <w:rPr>
          <w:rFonts w:ascii="Times New Roman" w:eastAsia="仿宋_GB2312" w:hAnsi="Times New Roman"/>
          <w:sz w:val="32"/>
          <w:szCs w:val="32"/>
        </w:rPr>
        <w:t>15</w:t>
      </w:r>
      <w:r w:rsidRPr="007C0C48">
        <w:rPr>
          <w:rFonts w:ascii="Times New Roman" w:eastAsia="仿宋_GB2312" w:hAnsi="Times New Roman" w:hint="eastAsia"/>
          <w:sz w:val="32"/>
          <w:szCs w:val="32"/>
        </w:rPr>
        <w:t>个项目参加决赛。决赛将评选出</w:t>
      </w:r>
      <w:r w:rsidRPr="007C0C48">
        <w:rPr>
          <w:rFonts w:ascii="Times New Roman" w:eastAsia="仿宋_GB2312" w:hAnsi="Times New Roman"/>
          <w:sz w:val="32"/>
          <w:szCs w:val="32"/>
        </w:rPr>
        <w:t>“</w:t>
      </w:r>
      <w:r w:rsidRPr="007C0C48">
        <w:rPr>
          <w:rFonts w:ascii="Times New Roman" w:eastAsia="仿宋_GB2312" w:hAnsi="Times New Roman" w:hint="eastAsia"/>
          <w:sz w:val="32"/>
          <w:szCs w:val="32"/>
        </w:rPr>
        <w:t>新型信息消费应用创新奖</w:t>
      </w:r>
      <w:r w:rsidRPr="007C0C48">
        <w:rPr>
          <w:rFonts w:ascii="Times New Roman" w:eastAsia="仿宋_GB2312" w:hAnsi="Times New Roman"/>
          <w:sz w:val="32"/>
          <w:szCs w:val="32"/>
        </w:rPr>
        <w:t>”</w:t>
      </w:r>
      <w:r w:rsidRPr="007C0C48">
        <w:rPr>
          <w:rFonts w:ascii="Times New Roman" w:eastAsia="仿宋_GB2312" w:hAnsi="Times New Roman" w:hint="eastAsia"/>
          <w:sz w:val="32"/>
          <w:szCs w:val="32"/>
        </w:rPr>
        <w:t>、</w:t>
      </w:r>
      <w:r w:rsidRPr="007C0C48">
        <w:rPr>
          <w:rFonts w:ascii="Times New Roman" w:eastAsia="仿宋_GB2312" w:hAnsi="Times New Roman"/>
          <w:sz w:val="32"/>
          <w:szCs w:val="32"/>
        </w:rPr>
        <w:t>“</w:t>
      </w:r>
      <w:r w:rsidRPr="007C0C48">
        <w:rPr>
          <w:rFonts w:ascii="Times New Roman" w:eastAsia="仿宋_GB2312" w:hAnsi="Times New Roman" w:hint="eastAsia"/>
          <w:sz w:val="32"/>
          <w:szCs w:val="32"/>
        </w:rPr>
        <w:t>新型信息消费技术创新奖</w:t>
      </w:r>
      <w:r w:rsidRPr="007C0C48">
        <w:rPr>
          <w:rFonts w:ascii="Times New Roman" w:eastAsia="仿宋_GB2312" w:hAnsi="Times New Roman"/>
          <w:sz w:val="32"/>
          <w:szCs w:val="32"/>
        </w:rPr>
        <w:t>”</w:t>
      </w:r>
      <w:r w:rsidRPr="007C0C48">
        <w:rPr>
          <w:rFonts w:ascii="Times New Roman" w:eastAsia="仿宋_GB2312" w:hAnsi="Times New Roman" w:hint="eastAsia"/>
          <w:sz w:val="32"/>
          <w:szCs w:val="32"/>
        </w:rPr>
        <w:t>共</w:t>
      </w:r>
      <w:r w:rsidRPr="007C0C48">
        <w:rPr>
          <w:rFonts w:ascii="Times New Roman" w:eastAsia="仿宋_GB2312" w:hAnsi="Times New Roman"/>
          <w:sz w:val="32"/>
          <w:szCs w:val="32"/>
        </w:rPr>
        <w:t>10</w:t>
      </w:r>
      <w:r w:rsidRPr="007C0C48">
        <w:rPr>
          <w:rFonts w:ascii="Times New Roman" w:eastAsia="仿宋_GB2312" w:hAnsi="Times New Roman" w:hint="eastAsia"/>
          <w:sz w:val="32"/>
          <w:szCs w:val="32"/>
        </w:rPr>
        <w:t>名。</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（二）获胜项目激励：进入决赛的</w:t>
      </w:r>
      <w:r w:rsidRPr="007C0C48">
        <w:rPr>
          <w:rFonts w:ascii="Times New Roman" w:eastAsia="仿宋_GB2312" w:hAnsi="Times New Roman"/>
          <w:sz w:val="32"/>
          <w:szCs w:val="32"/>
        </w:rPr>
        <w:t>15</w:t>
      </w:r>
      <w:r w:rsidRPr="007C0C48">
        <w:rPr>
          <w:rFonts w:ascii="Times New Roman" w:eastAsia="仿宋_GB2312" w:hAnsi="Times New Roman" w:hint="eastAsia"/>
          <w:sz w:val="32"/>
          <w:szCs w:val="32"/>
        </w:rPr>
        <w:t>个项目将推荐参加工信部举办的全国新型信息消费大赛。获得省决赛</w:t>
      </w:r>
      <w:r w:rsidRPr="007C0C48">
        <w:rPr>
          <w:rFonts w:ascii="Times New Roman" w:eastAsia="仿宋_GB2312" w:hAnsi="Times New Roman"/>
          <w:sz w:val="32"/>
          <w:szCs w:val="32"/>
        </w:rPr>
        <w:t>“</w:t>
      </w:r>
      <w:r w:rsidRPr="007C0C48">
        <w:rPr>
          <w:rFonts w:ascii="Times New Roman" w:eastAsia="仿宋_GB2312" w:hAnsi="Times New Roman" w:hint="eastAsia"/>
          <w:sz w:val="32"/>
          <w:szCs w:val="32"/>
        </w:rPr>
        <w:t>新型信息消费应用创新奖</w:t>
      </w:r>
      <w:r w:rsidRPr="007C0C48">
        <w:rPr>
          <w:rFonts w:ascii="Times New Roman" w:eastAsia="仿宋_GB2312" w:hAnsi="Times New Roman"/>
          <w:sz w:val="32"/>
          <w:szCs w:val="32"/>
        </w:rPr>
        <w:t>”</w:t>
      </w:r>
      <w:r w:rsidRPr="007C0C48">
        <w:rPr>
          <w:rFonts w:ascii="Times New Roman" w:eastAsia="仿宋_GB2312" w:hAnsi="Times New Roman" w:hint="eastAsia"/>
          <w:sz w:val="32"/>
          <w:szCs w:val="32"/>
        </w:rPr>
        <w:t>和</w:t>
      </w:r>
      <w:r w:rsidRPr="007C0C48">
        <w:rPr>
          <w:rFonts w:ascii="Times New Roman" w:eastAsia="仿宋_GB2312" w:hAnsi="Times New Roman"/>
          <w:sz w:val="32"/>
          <w:szCs w:val="32"/>
        </w:rPr>
        <w:t>“</w:t>
      </w:r>
      <w:r w:rsidRPr="007C0C48">
        <w:rPr>
          <w:rFonts w:ascii="Times New Roman" w:eastAsia="仿宋_GB2312" w:hAnsi="Times New Roman" w:hint="eastAsia"/>
          <w:sz w:val="32"/>
          <w:szCs w:val="32"/>
        </w:rPr>
        <w:t>新型信息消费技术创新奖</w:t>
      </w:r>
      <w:r w:rsidRPr="007C0C48">
        <w:rPr>
          <w:rFonts w:ascii="Times New Roman" w:eastAsia="仿宋_GB2312" w:hAnsi="Times New Roman"/>
          <w:sz w:val="32"/>
          <w:szCs w:val="32"/>
        </w:rPr>
        <w:t>”</w:t>
      </w:r>
      <w:r w:rsidRPr="007C0C48">
        <w:rPr>
          <w:rFonts w:ascii="Times New Roman" w:eastAsia="仿宋_GB2312" w:hAnsi="Times New Roman" w:hint="eastAsia"/>
          <w:sz w:val="32"/>
          <w:szCs w:val="32"/>
        </w:rPr>
        <w:t>的项目将优先列入省移动互联网产业发展专项资金支持范围，根据《湖南省移动互联网产业发展专项资金管理办法》和</w:t>
      </w:r>
      <w:r w:rsidRPr="007C0C48">
        <w:rPr>
          <w:rFonts w:ascii="Times New Roman" w:eastAsia="仿宋_GB2312" w:hAnsi="Times New Roman"/>
          <w:sz w:val="32"/>
          <w:szCs w:val="32"/>
        </w:rPr>
        <w:t>2019</w:t>
      </w:r>
      <w:r w:rsidRPr="007C0C48">
        <w:rPr>
          <w:rFonts w:ascii="Times New Roman" w:eastAsia="仿宋_GB2312" w:hAnsi="Times New Roman" w:hint="eastAsia"/>
          <w:sz w:val="32"/>
          <w:szCs w:val="32"/>
        </w:rPr>
        <w:t>年专项资金申报通知规定予以支持。</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w:t>
      </w:r>
      <w:r w:rsidRPr="007C0C48">
        <w:rPr>
          <w:rFonts w:ascii="Times New Roman" w:eastAsia="黑体" w:hAnsi="黑体" w:hint="eastAsia"/>
          <w:sz w:val="32"/>
          <w:szCs w:val="32"/>
        </w:rPr>
        <w:t>五、工作要求</w:t>
      </w:r>
      <w:r w:rsidRPr="007C0C48">
        <w:rPr>
          <w:rFonts w:ascii="Times New Roman" w:eastAsia="黑体"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w:t>
      </w:r>
      <w:r w:rsidRPr="007C0C48">
        <w:rPr>
          <w:rFonts w:ascii="Times New Roman" w:eastAsia="仿宋_GB2312" w:hAnsi="Times New Roman"/>
          <w:sz w:val="32"/>
          <w:szCs w:val="32"/>
        </w:rPr>
        <w:t>1</w:t>
      </w:r>
      <w:r w:rsidRPr="007C0C48">
        <w:rPr>
          <w:rFonts w:ascii="Times New Roman" w:eastAsia="仿宋_GB2312" w:hAnsi="Times New Roman" w:hint="eastAsia"/>
          <w:sz w:val="32"/>
          <w:szCs w:val="32"/>
        </w:rPr>
        <w:t>、做好参赛组织工作。各市州工业和信息化主管部门要积极组织当地骨干企业、创业团队参与大赛，并确定</w:t>
      </w:r>
      <w:r w:rsidRPr="007C0C48">
        <w:rPr>
          <w:rFonts w:ascii="Times New Roman" w:eastAsia="仿宋_GB2312" w:hAnsi="Times New Roman"/>
          <w:sz w:val="32"/>
          <w:szCs w:val="32"/>
        </w:rPr>
        <w:t>1</w:t>
      </w:r>
      <w:r w:rsidRPr="007C0C48">
        <w:rPr>
          <w:rFonts w:ascii="Times New Roman" w:eastAsia="仿宋_GB2312" w:hAnsi="Times New Roman" w:hint="eastAsia"/>
          <w:sz w:val="32"/>
          <w:szCs w:val="32"/>
        </w:rPr>
        <w:t>名联络员负责大赛联系对接工作，并于</w:t>
      </w:r>
      <w:r w:rsidRPr="007C0C48">
        <w:rPr>
          <w:rFonts w:ascii="Times New Roman" w:eastAsia="仿宋_GB2312" w:hAnsi="Times New Roman"/>
          <w:sz w:val="32"/>
          <w:szCs w:val="32"/>
        </w:rPr>
        <w:t>2018</w:t>
      </w:r>
      <w:r w:rsidRPr="007C0C48">
        <w:rPr>
          <w:rFonts w:ascii="Times New Roman" w:eastAsia="仿宋_GB2312" w:hAnsi="Times New Roman" w:hint="eastAsia"/>
          <w:sz w:val="32"/>
          <w:szCs w:val="32"/>
        </w:rPr>
        <w:t>年</w:t>
      </w:r>
      <w:r w:rsidRPr="007C0C48">
        <w:rPr>
          <w:rFonts w:ascii="Times New Roman" w:eastAsia="仿宋_GB2312" w:hAnsi="Times New Roman"/>
          <w:sz w:val="32"/>
          <w:szCs w:val="32"/>
        </w:rPr>
        <w:t>12</w:t>
      </w:r>
      <w:r w:rsidRPr="007C0C48">
        <w:rPr>
          <w:rFonts w:ascii="Times New Roman" w:eastAsia="仿宋_GB2312" w:hAnsi="Times New Roman" w:hint="eastAsia"/>
          <w:sz w:val="32"/>
          <w:szCs w:val="32"/>
        </w:rPr>
        <w:t>月</w:t>
      </w:r>
      <w:r w:rsidRPr="007C0C48">
        <w:rPr>
          <w:rFonts w:ascii="Times New Roman" w:eastAsia="仿宋_GB2312" w:hAnsi="Times New Roman"/>
          <w:sz w:val="32"/>
          <w:szCs w:val="32"/>
        </w:rPr>
        <w:t>15</w:t>
      </w:r>
      <w:r w:rsidRPr="007C0C48">
        <w:rPr>
          <w:rFonts w:ascii="Times New Roman" w:eastAsia="仿宋_GB2312" w:hAnsi="Times New Roman" w:hint="eastAsia"/>
          <w:sz w:val="32"/>
          <w:szCs w:val="32"/>
        </w:rPr>
        <w:t>日前将联络员信息表（附件</w:t>
      </w:r>
      <w:r w:rsidRPr="007C0C48">
        <w:rPr>
          <w:rFonts w:ascii="Times New Roman" w:eastAsia="仿宋_GB2312" w:hAnsi="Times New Roman"/>
          <w:sz w:val="32"/>
          <w:szCs w:val="32"/>
        </w:rPr>
        <w:t>3</w:t>
      </w:r>
      <w:r w:rsidRPr="007C0C48">
        <w:rPr>
          <w:rFonts w:ascii="Times New Roman" w:eastAsia="仿宋_GB2312" w:hAnsi="Times New Roman" w:hint="eastAsia"/>
          <w:sz w:val="32"/>
          <w:szCs w:val="32"/>
        </w:rPr>
        <w:t>）上报至省工信厅软件和信息服务业处。</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w:t>
      </w:r>
      <w:r w:rsidRPr="007C0C48">
        <w:rPr>
          <w:rFonts w:ascii="Times New Roman" w:eastAsia="仿宋_GB2312" w:hAnsi="Times New Roman"/>
          <w:sz w:val="32"/>
          <w:szCs w:val="32"/>
        </w:rPr>
        <w:t>2</w:t>
      </w:r>
      <w:r w:rsidRPr="007C0C48">
        <w:rPr>
          <w:rFonts w:ascii="Times New Roman" w:eastAsia="仿宋_GB2312" w:hAnsi="Times New Roman" w:hint="eastAsia"/>
          <w:sz w:val="32"/>
          <w:szCs w:val="32"/>
        </w:rPr>
        <w:t>、各省级软件和信息服务产业园要积极组织推荐园区企业参赛，省内从事信息消费产品、应用服务研发的企业要积极主动参与本次赛事，并按要求填写大赛参赛报名表。</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w:t>
      </w:r>
      <w:r w:rsidRPr="007C0C48">
        <w:rPr>
          <w:rFonts w:ascii="Times New Roman" w:eastAsia="仿宋_GB2312" w:hAnsi="Times New Roman"/>
          <w:sz w:val="32"/>
          <w:szCs w:val="32"/>
        </w:rPr>
        <w:t>3</w:t>
      </w:r>
      <w:r w:rsidRPr="007C0C48">
        <w:rPr>
          <w:rFonts w:ascii="Times New Roman" w:eastAsia="仿宋_GB2312" w:hAnsi="Times New Roman" w:hint="eastAsia"/>
          <w:sz w:val="32"/>
          <w:szCs w:val="32"/>
        </w:rPr>
        <w:t>、各市州工业和信息化主管部门要积极支持本地区参赛队伍参加赛事活动，并于</w:t>
      </w:r>
      <w:r w:rsidRPr="007C0C48">
        <w:rPr>
          <w:rFonts w:ascii="Times New Roman" w:eastAsia="仿宋_GB2312" w:hAnsi="Times New Roman"/>
          <w:sz w:val="32"/>
          <w:szCs w:val="32"/>
        </w:rPr>
        <w:t>2018</w:t>
      </w:r>
      <w:r w:rsidRPr="007C0C48">
        <w:rPr>
          <w:rFonts w:ascii="Times New Roman" w:eastAsia="仿宋_GB2312" w:hAnsi="Times New Roman" w:hint="eastAsia"/>
          <w:sz w:val="32"/>
          <w:szCs w:val="32"/>
        </w:rPr>
        <w:t>年</w:t>
      </w:r>
      <w:r w:rsidRPr="007C0C48">
        <w:rPr>
          <w:rFonts w:ascii="Times New Roman" w:eastAsia="仿宋_GB2312" w:hAnsi="Times New Roman"/>
          <w:sz w:val="32"/>
          <w:szCs w:val="32"/>
        </w:rPr>
        <w:t>12</w:t>
      </w:r>
      <w:r w:rsidRPr="007C0C48">
        <w:rPr>
          <w:rFonts w:ascii="Times New Roman" w:eastAsia="仿宋_GB2312" w:hAnsi="Times New Roman" w:hint="eastAsia"/>
          <w:sz w:val="32"/>
          <w:szCs w:val="32"/>
        </w:rPr>
        <w:t>月</w:t>
      </w:r>
      <w:r w:rsidRPr="007C0C48">
        <w:rPr>
          <w:rFonts w:ascii="Times New Roman" w:eastAsia="仿宋_GB2312" w:hAnsi="Times New Roman"/>
          <w:sz w:val="32"/>
          <w:szCs w:val="32"/>
        </w:rPr>
        <w:t>30</w:t>
      </w:r>
      <w:r w:rsidRPr="007C0C48">
        <w:rPr>
          <w:rFonts w:ascii="Times New Roman" w:eastAsia="仿宋_GB2312" w:hAnsi="Times New Roman" w:hint="eastAsia"/>
          <w:sz w:val="32"/>
          <w:szCs w:val="32"/>
        </w:rPr>
        <w:t>日前将参赛报名表（附件</w:t>
      </w:r>
      <w:r w:rsidRPr="007C0C48">
        <w:rPr>
          <w:rFonts w:ascii="Times New Roman" w:eastAsia="仿宋_GB2312" w:hAnsi="Times New Roman"/>
          <w:sz w:val="32"/>
          <w:szCs w:val="32"/>
        </w:rPr>
        <w:t>1</w:t>
      </w:r>
      <w:r w:rsidRPr="007C0C48">
        <w:rPr>
          <w:rFonts w:ascii="Times New Roman" w:eastAsia="仿宋_GB2312" w:hAnsi="Times New Roman" w:hint="eastAsia"/>
          <w:sz w:val="32"/>
          <w:szCs w:val="32"/>
        </w:rPr>
        <w:t>）、推荐文件上报至省工信厅软件和信息服务业处。</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省工信厅软件和信息服务业处</w:t>
      </w:r>
      <w:r w:rsidRPr="007C0C48">
        <w:rPr>
          <w:rFonts w:ascii="Times New Roman" w:eastAsia="仿宋_GB2312" w:hAnsi="Times New Roman"/>
          <w:sz w:val="32"/>
          <w:szCs w:val="32"/>
        </w:rPr>
        <w:t>   </w:t>
      </w:r>
      <w:r w:rsidRPr="007C0C48">
        <w:rPr>
          <w:rFonts w:ascii="Times New Roman" w:eastAsia="仿宋_GB2312" w:hAnsi="Times New Roman" w:hint="eastAsia"/>
          <w:sz w:val="32"/>
          <w:szCs w:val="32"/>
        </w:rPr>
        <w:t>联系人：张戈</w:t>
      </w:r>
      <w:r w:rsidRPr="007C0C48">
        <w:rPr>
          <w:rFonts w:ascii="Times New Roman" w:eastAsia="仿宋_GB2312" w:hAnsi="Times New Roman"/>
          <w:sz w:val="32"/>
          <w:szCs w:val="32"/>
        </w:rPr>
        <w:t>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联系电话：</w:t>
      </w:r>
      <w:r w:rsidRPr="007C0C48">
        <w:rPr>
          <w:rFonts w:ascii="Times New Roman" w:eastAsia="仿宋_GB2312" w:hAnsi="Times New Roman"/>
          <w:sz w:val="32"/>
          <w:szCs w:val="32"/>
        </w:rPr>
        <w:t>0731-88955461  13637339499 </w:t>
      </w:r>
    </w:p>
    <w:p w:rsidR="0068797E" w:rsidRPr="007C0C48" w:rsidRDefault="0068797E" w:rsidP="003F394E">
      <w:pPr>
        <w:rPr>
          <w:rFonts w:ascii="Times New Roman" w:eastAsia="仿宋_GB2312" w:hAnsi="Times New Roman"/>
          <w:sz w:val="32"/>
          <w:szCs w:val="32"/>
        </w:rPr>
      </w:pPr>
      <w:r w:rsidRPr="007C0C48">
        <w:rPr>
          <w:rFonts w:ascii="Times New Roman" w:eastAsia="仿宋_GB2312" w:hAnsi="Times New Roman" w:hint="eastAsia"/>
          <w:sz w:val="32"/>
          <w:szCs w:val="32"/>
        </w:rPr>
        <w:t xml:space="preserve">　　邮箱：</w:t>
      </w:r>
      <w:r w:rsidRPr="007C0C48">
        <w:rPr>
          <w:rFonts w:ascii="Times New Roman" w:eastAsia="仿宋_GB2312" w:hAnsi="Times New Roman"/>
          <w:sz w:val="32"/>
          <w:szCs w:val="32"/>
        </w:rPr>
        <w:t>hnjxwrjc@163.com </w:t>
      </w: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bCs/>
          <w:color w:val="000000"/>
          <w:kern w:val="0"/>
          <w:sz w:val="32"/>
          <w:szCs w:val="32"/>
          <w:lang/>
        </w:rPr>
      </w:pPr>
    </w:p>
    <w:p w:rsidR="0068797E" w:rsidRPr="007C0C48" w:rsidRDefault="0068797E" w:rsidP="002645F9">
      <w:pPr>
        <w:rPr>
          <w:rFonts w:ascii="Times New Roman" w:eastAsia="黑体" w:hAnsi="Times New Roman"/>
          <w:sz w:val="44"/>
          <w:szCs w:val="36"/>
        </w:rPr>
      </w:pPr>
      <w:r w:rsidRPr="007C0C48">
        <w:rPr>
          <w:rFonts w:ascii="Times New Roman" w:eastAsia="黑体" w:hAnsi="Times New Roman" w:hint="eastAsia"/>
          <w:bCs/>
          <w:color w:val="000000"/>
          <w:kern w:val="0"/>
          <w:sz w:val="32"/>
          <w:szCs w:val="32"/>
          <w:lang/>
        </w:rPr>
        <w:t>附件</w:t>
      </w:r>
      <w:r w:rsidRPr="007C0C48">
        <w:rPr>
          <w:rFonts w:ascii="Times New Roman" w:eastAsia="黑体" w:hAnsi="Times New Roman"/>
          <w:bCs/>
          <w:color w:val="000000"/>
          <w:kern w:val="0"/>
          <w:sz w:val="32"/>
          <w:szCs w:val="32"/>
          <w:lang/>
        </w:rPr>
        <w:t>1</w:t>
      </w: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方正小标宋简体" w:hAnsi="Times New Roman"/>
          <w:sz w:val="44"/>
          <w:szCs w:val="36"/>
        </w:rPr>
      </w:pPr>
      <w:r w:rsidRPr="007C0C48">
        <w:rPr>
          <w:rFonts w:ascii="Times New Roman" w:eastAsia="方正小标宋简体" w:hAnsi="Times New Roman" w:hint="eastAsia"/>
          <w:sz w:val="44"/>
          <w:szCs w:val="36"/>
        </w:rPr>
        <w:t>湖南省首届新型信息消费大赛参赛报名表</w:t>
      </w: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BC2409">
      <w:pPr>
        <w:ind w:firstLineChars="400" w:firstLine="31680"/>
        <w:rPr>
          <w:rFonts w:ascii="Times New Roman" w:eastAsia="黑体" w:hAnsi="Times New Roman"/>
          <w:sz w:val="32"/>
          <w:szCs w:val="32"/>
        </w:rPr>
      </w:pPr>
      <w:r w:rsidRPr="007C0C48">
        <w:rPr>
          <w:rFonts w:ascii="Times New Roman" w:eastAsia="黑体" w:hAnsi="Times New Roman" w:hint="eastAsia"/>
          <w:sz w:val="32"/>
          <w:szCs w:val="32"/>
        </w:rPr>
        <w:t>项目名称：</w:t>
      </w:r>
    </w:p>
    <w:p w:rsidR="0068797E" w:rsidRPr="007C0C48" w:rsidRDefault="0068797E" w:rsidP="00BC2409">
      <w:pPr>
        <w:ind w:firstLineChars="400" w:firstLine="31680"/>
        <w:rPr>
          <w:rFonts w:ascii="Times New Roman" w:eastAsia="黑体" w:hAnsi="Times New Roman"/>
          <w:sz w:val="32"/>
          <w:szCs w:val="32"/>
        </w:rPr>
      </w:pPr>
      <w:r w:rsidRPr="007C0C48">
        <w:rPr>
          <w:rFonts w:ascii="Times New Roman" w:eastAsia="黑体" w:hAnsi="Times New Roman" w:hint="eastAsia"/>
          <w:sz w:val="32"/>
          <w:szCs w:val="32"/>
        </w:rPr>
        <w:t>申报方向：</w:t>
      </w:r>
    </w:p>
    <w:p w:rsidR="0068797E" w:rsidRPr="007C0C48" w:rsidRDefault="0068797E" w:rsidP="00BC2409">
      <w:pPr>
        <w:ind w:firstLineChars="400" w:firstLine="31680"/>
        <w:rPr>
          <w:rFonts w:ascii="Times New Roman" w:eastAsia="黑体" w:hAnsi="Times New Roman"/>
          <w:sz w:val="32"/>
          <w:szCs w:val="32"/>
        </w:rPr>
      </w:pPr>
      <w:r w:rsidRPr="007C0C48">
        <w:rPr>
          <w:rFonts w:ascii="Times New Roman" w:eastAsia="黑体" w:hAnsi="Times New Roman" w:hint="eastAsia"/>
          <w:sz w:val="32"/>
          <w:szCs w:val="32"/>
        </w:rPr>
        <w:t>申报单位：</w:t>
      </w:r>
      <w:r w:rsidRPr="007C0C48">
        <w:rPr>
          <w:rFonts w:ascii="Times New Roman" w:eastAsia="黑体" w:hAnsi="Times New Roman"/>
          <w:sz w:val="32"/>
          <w:szCs w:val="32"/>
        </w:rPr>
        <w:t xml:space="preserve">   </w:t>
      </w:r>
      <w:r w:rsidRPr="007C0C48">
        <w:rPr>
          <w:rFonts w:ascii="Times New Roman" w:eastAsia="黑体" w:hAnsi="Times New Roman" w:hint="eastAsia"/>
          <w:sz w:val="32"/>
          <w:szCs w:val="32"/>
          <w:u w:val="single"/>
        </w:rPr>
        <w:t>（加盖单位公章）</w:t>
      </w:r>
      <w:r w:rsidRPr="007C0C48">
        <w:rPr>
          <w:rFonts w:ascii="Times New Roman" w:eastAsia="黑体" w:hAnsi="Times New Roman"/>
          <w:sz w:val="32"/>
          <w:szCs w:val="32"/>
          <w:u w:val="single"/>
        </w:rPr>
        <w:t xml:space="preserve"> </w:t>
      </w:r>
    </w:p>
    <w:p w:rsidR="0068797E" w:rsidRPr="007C0C48" w:rsidRDefault="0068797E" w:rsidP="00BC2409">
      <w:pPr>
        <w:ind w:firstLineChars="400" w:firstLine="31680"/>
        <w:rPr>
          <w:rFonts w:ascii="Times New Roman" w:eastAsia="黑体" w:hAnsi="Times New Roman"/>
          <w:sz w:val="32"/>
          <w:szCs w:val="32"/>
          <w:u w:val="single"/>
        </w:rPr>
      </w:pPr>
      <w:r w:rsidRPr="007C0C48">
        <w:rPr>
          <w:rFonts w:ascii="Times New Roman" w:eastAsia="黑体" w:hAnsi="Times New Roman" w:hint="eastAsia"/>
          <w:sz w:val="32"/>
          <w:szCs w:val="32"/>
        </w:rPr>
        <w:t>推荐单位：</w:t>
      </w:r>
      <w:r w:rsidRPr="007C0C48">
        <w:rPr>
          <w:rFonts w:ascii="Times New Roman" w:eastAsia="黑体" w:hAnsi="Times New Roman"/>
          <w:sz w:val="32"/>
          <w:szCs w:val="32"/>
        </w:rPr>
        <w:t xml:space="preserve">    </w:t>
      </w:r>
      <w:r w:rsidRPr="007C0C48">
        <w:rPr>
          <w:rFonts w:ascii="Times New Roman" w:eastAsia="黑体" w:hAnsi="Times New Roman" w:hint="eastAsia"/>
          <w:sz w:val="32"/>
          <w:szCs w:val="32"/>
          <w:u w:val="single"/>
        </w:rPr>
        <w:t>（加盖单位公章）</w:t>
      </w:r>
    </w:p>
    <w:p w:rsidR="0068797E" w:rsidRPr="007C0C48" w:rsidRDefault="0068797E" w:rsidP="00BC2409">
      <w:pPr>
        <w:ind w:firstLineChars="400" w:firstLine="31680"/>
        <w:rPr>
          <w:rFonts w:ascii="Times New Roman" w:eastAsia="黑体" w:hAnsi="Times New Roman"/>
          <w:sz w:val="32"/>
          <w:szCs w:val="32"/>
        </w:rPr>
      </w:pPr>
      <w:r w:rsidRPr="007C0C48">
        <w:rPr>
          <w:rFonts w:ascii="Times New Roman" w:eastAsia="黑体" w:hAnsi="Times New Roman" w:hint="eastAsia"/>
          <w:sz w:val="32"/>
          <w:szCs w:val="32"/>
        </w:rPr>
        <w:t>申报日期：</w:t>
      </w:r>
      <w:r w:rsidRPr="007C0C48">
        <w:rPr>
          <w:rFonts w:ascii="Times New Roman" w:eastAsia="黑体" w:hAnsi="Times New Roman"/>
          <w:sz w:val="32"/>
          <w:szCs w:val="32"/>
        </w:rPr>
        <w:t xml:space="preserve">     </w:t>
      </w:r>
      <w:r w:rsidRPr="007C0C48">
        <w:rPr>
          <w:rFonts w:ascii="Times New Roman" w:eastAsia="黑体" w:hAnsi="Times New Roman" w:hint="eastAsia"/>
          <w:sz w:val="32"/>
          <w:szCs w:val="32"/>
        </w:rPr>
        <w:t>年</w:t>
      </w:r>
      <w:r w:rsidRPr="007C0C48">
        <w:rPr>
          <w:rFonts w:ascii="Times New Roman" w:eastAsia="黑体" w:hAnsi="Times New Roman"/>
          <w:sz w:val="32"/>
          <w:szCs w:val="32"/>
        </w:rPr>
        <w:t xml:space="preserve">  </w:t>
      </w:r>
      <w:r w:rsidRPr="007C0C48">
        <w:rPr>
          <w:rFonts w:ascii="Times New Roman" w:eastAsia="黑体" w:hAnsi="Times New Roman" w:hint="eastAsia"/>
          <w:sz w:val="32"/>
          <w:szCs w:val="32"/>
        </w:rPr>
        <w:t>月</w:t>
      </w:r>
      <w:r w:rsidRPr="007C0C48">
        <w:rPr>
          <w:rFonts w:ascii="Times New Roman" w:eastAsia="黑体" w:hAnsi="Times New Roman"/>
          <w:sz w:val="32"/>
          <w:szCs w:val="32"/>
        </w:rPr>
        <w:t xml:space="preserve">  </w:t>
      </w:r>
      <w:r w:rsidRPr="007C0C48">
        <w:rPr>
          <w:rFonts w:ascii="Times New Roman" w:eastAsia="黑体" w:hAnsi="Times New Roman" w:hint="eastAsia"/>
          <w:sz w:val="32"/>
          <w:szCs w:val="32"/>
        </w:rPr>
        <w:t>日</w:t>
      </w: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黑体" w:hAnsi="Times New Roman"/>
          <w:sz w:val="44"/>
          <w:szCs w:val="36"/>
        </w:rPr>
      </w:pPr>
    </w:p>
    <w:p w:rsidR="0068797E" w:rsidRPr="007C0C48" w:rsidRDefault="0068797E" w:rsidP="002645F9">
      <w:pPr>
        <w:jc w:val="center"/>
        <w:rPr>
          <w:rFonts w:ascii="Times New Roman" w:eastAsia="方正小标宋简体" w:hAnsi="Times New Roman"/>
          <w:sz w:val="44"/>
          <w:szCs w:val="36"/>
        </w:rPr>
      </w:pPr>
    </w:p>
    <w:p w:rsidR="0068797E" w:rsidRPr="007C0C48" w:rsidRDefault="0068797E" w:rsidP="002645F9">
      <w:pPr>
        <w:jc w:val="center"/>
        <w:rPr>
          <w:rFonts w:ascii="Times New Roman" w:eastAsia="方正小标宋简体" w:hAnsi="Times New Roman"/>
          <w:sz w:val="44"/>
          <w:szCs w:val="36"/>
        </w:rPr>
      </w:pPr>
      <w:bookmarkStart w:id="0" w:name="_GoBack"/>
      <w:bookmarkEnd w:id="0"/>
      <w:r w:rsidRPr="007C0C48">
        <w:rPr>
          <w:rFonts w:ascii="Times New Roman" w:eastAsia="方正小标宋简体" w:hAnsi="Times New Roman" w:hint="eastAsia"/>
          <w:sz w:val="44"/>
          <w:szCs w:val="36"/>
        </w:rPr>
        <w:t>填表须知</w:t>
      </w:r>
    </w:p>
    <w:p w:rsidR="0068797E" w:rsidRPr="007C0C48" w:rsidRDefault="0068797E" w:rsidP="002645F9">
      <w:pPr>
        <w:rPr>
          <w:rFonts w:ascii="Times New Roman" w:eastAsia="黑体" w:hAnsi="Times New Roman"/>
          <w:sz w:val="32"/>
          <w:szCs w:val="32"/>
        </w:rPr>
      </w:pPr>
    </w:p>
    <w:p w:rsidR="0068797E" w:rsidRPr="007C0C48" w:rsidRDefault="0068797E" w:rsidP="00BC2409">
      <w:pPr>
        <w:ind w:firstLineChars="200" w:firstLine="31680"/>
        <w:rPr>
          <w:rFonts w:ascii="Times New Roman" w:eastAsia="仿宋" w:hAnsi="Times New Roman"/>
          <w:sz w:val="32"/>
          <w:szCs w:val="32"/>
        </w:rPr>
      </w:pPr>
      <w:r w:rsidRPr="007C0C48">
        <w:rPr>
          <w:rFonts w:ascii="Times New Roman" w:eastAsia="仿宋" w:hAnsi="Times New Roman" w:hint="eastAsia"/>
          <w:sz w:val="32"/>
          <w:szCs w:val="32"/>
        </w:rPr>
        <w:t>一、申报单位应仔细阅读湖南省首届新型信息消费大赛通知的有关说明，如实、详细地填写每一部分内容。</w:t>
      </w:r>
      <w:r w:rsidRPr="007C0C48">
        <w:rPr>
          <w:rFonts w:ascii="Times New Roman" w:eastAsia="仿宋" w:hAnsi="Times New Roman"/>
          <w:sz w:val="32"/>
          <w:szCs w:val="32"/>
        </w:rPr>
        <w:t xml:space="preserve"> </w:t>
      </w:r>
    </w:p>
    <w:p w:rsidR="0068797E" w:rsidRPr="007C0C48" w:rsidRDefault="0068797E" w:rsidP="002645F9">
      <w:pPr>
        <w:rPr>
          <w:rFonts w:ascii="Times New Roman" w:eastAsia="仿宋" w:hAnsi="Times New Roman"/>
          <w:sz w:val="32"/>
          <w:szCs w:val="32"/>
        </w:rPr>
      </w:pPr>
      <w:r w:rsidRPr="007C0C48">
        <w:rPr>
          <w:rFonts w:ascii="Times New Roman" w:eastAsia="仿宋" w:hAnsi="Times New Roman"/>
          <w:sz w:val="32"/>
          <w:szCs w:val="32"/>
        </w:rPr>
        <w:t xml:space="preserve">    </w:t>
      </w:r>
      <w:r w:rsidRPr="007C0C48">
        <w:rPr>
          <w:rFonts w:ascii="Times New Roman" w:eastAsia="仿宋" w:hAnsi="Times New Roman" w:hint="eastAsia"/>
          <w:sz w:val="32"/>
          <w:szCs w:val="32"/>
        </w:rPr>
        <w:t>二、除另有说明外，申报表中栏目不得空缺。申报书要求提供证明材料处</w:t>
      </w:r>
      <w:r w:rsidRPr="007C0C48">
        <w:rPr>
          <w:rFonts w:ascii="Times New Roman" w:eastAsia="仿宋" w:hAnsi="Times New Roman"/>
          <w:sz w:val="32"/>
          <w:szCs w:val="32"/>
        </w:rPr>
        <w:t>,</w:t>
      </w:r>
      <w:r w:rsidRPr="007C0C48">
        <w:rPr>
          <w:rFonts w:ascii="Times New Roman" w:eastAsia="仿宋" w:hAnsi="Times New Roman" w:hint="eastAsia"/>
          <w:sz w:val="32"/>
          <w:szCs w:val="32"/>
        </w:rPr>
        <w:t>请在附件中进行补充。</w:t>
      </w:r>
    </w:p>
    <w:p w:rsidR="0068797E" w:rsidRPr="007C0C48" w:rsidRDefault="0068797E" w:rsidP="00BC2409">
      <w:pPr>
        <w:ind w:firstLineChars="200" w:firstLine="31680"/>
        <w:rPr>
          <w:rFonts w:ascii="Times New Roman" w:eastAsia="仿宋" w:hAnsi="Times New Roman"/>
          <w:sz w:val="32"/>
          <w:szCs w:val="32"/>
        </w:rPr>
      </w:pPr>
      <w:r w:rsidRPr="007C0C48">
        <w:rPr>
          <w:rFonts w:ascii="Times New Roman" w:eastAsia="仿宋" w:hAnsi="Times New Roman" w:hint="eastAsia"/>
          <w:sz w:val="32"/>
          <w:szCs w:val="32"/>
        </w:rPr>
        <w:t>三、申报主体所申报的项目需拥有自主知识产权，对提供参评的全部资料的真实性负责，并签署申报主体责任声明。</w:t>
      </w:r>
    </w:p>
    <w:p w:rsidR="0068797E" w:rsidRPr="007C0C48" w:rsidRDefault="0068797E" w:rsidP="00BC2409">
      <w:pPr>
        <w:ind w:firstLineChars="200" w:firstLine="31680"/>
        <w:rPr>
          <w:rFonts w:ascii="Times New Roman" w:eastAsia="仿宋" w:hAnsi="Times New Roman"/>
          <w:sz w:val="32"/>
          <w:szCs w:val="32"/>
        </w:rPr>
      </w:pPr>
      <w:r w:rsidRPr="007C0C48">
        <w:rPr>
          <w:rFonts w:ascii="Times New Roman" w:eastAsia="仿宋" w:hAnsi="Times New Roman" w:hint="eastAsia"/>
          <w:sz w:val="32"/>
          <w:szCs w:val="32"/>
        </w:rPr>
        <w:t>四、申报材料要求盖章处，须加盖公章，复印无效，申报材料需加盖骑缝章，并将证明材料作为附件一并交由推荐单位。</w:t>
      </w:r>
    </w:p>
    <w:p w:rsidR="0068797E" w:rsidRPr="007C0C48" w:rsidRDefault="0068797E" w:rsidP="00BC2409">
      <w:pPr>
        <w:ind w:firstLineChars="200" w:firstLine="31680"/>
        <w:rPr>
          <w:rFonts w:ascii="Times New Roman" w:eastAsia="仿宋" w:hAnsi="Times New Roman"/>
          <w:sz w:val="32"/>
          <w:szCs w:val="32"/>
        </w:rPr>
      </w:pPr>
    </w:p>
    <w:p w:rsidR="0068797E" w:rsidRPr="007C0C48" w:rsidRDefault="0068797E" w:rsidP="00BC2409">
      <w:pPr>
        <w:spacing w:line="20" w:lineRule="exact"/>
        <w:ind w:firstLineChars="200" w:firstLine="31680"/>
        <w:rPr>
          <w:rFonts w:ascii="Times New Roman" w:eastAsia="仿宋" w:hAnsi="Times New Roman"/>
          <w:sz w:val="32"/>
          <w:szCs w:val="32"/>
        </w:rPr>
      </w:pPr>
      <w:r w:rsidRPr="007C0C48">
        <w:rPr>
          <w:rFonts w:ascii="Times New Roman" w:eastAsia="仿宋" w:hAnsi="Times New Roman"/>
          <w:sz w:val="32"/>
          <w:szCs w:val="32"/>
        </w:rPr>
        <w:br w:type="page"/>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614"/>
        <w:gridCol w:w="1411"/>
        <w:gridCol w:w="2126"/>
        <w:gridCol w:w="1276"/>
        <w:gridCol w:w="2229"/>
      </w:tblGrid>
      <w:tr w:rsidR="0068797E" w:rsidRPr="007C0C48" w:rsidTr="00683ADC">
        <w:trPr>
          <w:jc w:val="center"/>
        </w:trPr>
        <w:tc>
          <w:tcPr>
            <w:tcW w:w="8656" w:type="dxa"/>
            <w:gridSpan w:val="5"/>
            <w:shd w:val="clear" w:color="auto" w:fill="BFBFBF"/>
            <w:vAlign w:val="center"/>
          </w:tcPr>
          <w:p w:rsidR="0068797E" w:rsidRPr="007C0C48" w:rsidRDefault="0068797E" w:rsidP="00683ADC">
            <w:pPr>
              <w:spacing w:line="360" w:lineRule="auto"/>
              <w:jc w:val="center"/>
              <w:rPr>
                <w:rFonts w:ascii="Times New Roman" w:eastAsia="仿宋_GB2312" w:hAnsi="Times New Roman"/>
                <w:b/>
                <w:bCs/>
                <w:sz w:val="24"/>
              </w:rPr>
            </w:pPr>
            <w:r w:rsidRPr="007C0C48">
              <w:rPr>
                <w:rFonts w:ascii="Times New Roman" w:eastAsia="仿宋" w:hAnsi="Times New Roman"/>
                <w:sz w:val="32"/>
                <w:szCs w:val="32"/>
              </w:rPr>
              <w:br w:type="page"/>
            </w:r>
            <w:r w:rsidRPr="007C0C48">
              <w:rPr>
                <w:rFonts w:ascii="Times New Roman" w:eastAsia="仿宋_GB2312" w:hAnsi="Times New Roman" w:hint="eastAsia"/>
                <w:b/>
                <w:bCs/>
                <w:sz w:val="24"/>
              </w:rPr>
              <w:t>一、报名基本信息</w:t>
            </w:r>
          </w:p>
        </w:tc>
      </w:tr>
      <w:tr w:rsidR="0068797E" w:rsidRPr="007C0C48" w:rsidTr="00683ADC">
        <w:trPr>
          <w:trHeight w:val="365"/>
          <w:jc w:val="center"/>
        </w:trPr>
        <w:tc>
          <w:tcPr>
            <w:tcW w:w="1614"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单位名称</w:t>
            </w:r>
          </w:p>
        </w:tc>
        <w:tc>
          <w:tcPr>
            <w:tcW w:w="7042" w:type="dxa"/>
            <w:gridSpan w:val="4"/>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全称（如实填写）</w:t>
            </w:r>
          </w:p>
        </w:tc>
      </w:tr>
      <w:tr w:rsidR="0068797E" w:rsidRPr="007C0C48" w:rsidTr="00683ADC">
        <w:trPr>
          <w:jc w:val="center"/>
        </w:trPr>
        <w:tc>
          <w:tcPr>
            <w:tcW w:w="1614" w:type="dxa"/>
            <w:vMerge w:val="restart"/>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申报联系人</w:t>
            </w:r>
          </w:p>
        </w:tc>
        <w:tc>
          <w:tcPr>
            <w:tcW w:w="1411"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姓名</w:t>
            </w:r>
          </w:p>
        </w:tc>
        <w:tc>
          <w:tcPr>
            <w:tcW w:w="2126" w:type="dxa"/>
            <w:vAlign w:val="center"/>
          </w:tcPr>
          <w:p w:rsidR="0068797E" w:rsidRPr="007C0C48" w:rsidRDefault="0068797E" w:rsidP="00683ADC">
            <w:pPr>
              <w:rPr>
                <w:rFonts w:ascii="Times New Roman" w:eastAsia="仿宋_GB2312" w:hAnsi="Times New Roman"/>
                <w:sz w:val="24"/>
              </w:rPr>
            </w:pPr>
          </w:p>
        </w:tc>
        <w:tc>
          <w:tcPr>
            <w:tcW w:w="1276"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手机</w:t>
            </w:r>
          </w:p>
        </w:tc>
        <w:tc>
          <w:tcPr>
            <w:tcW w:w="2229" w:type="dxa"/>
            <w:vAlign w:val="center"/>
          </w:tcPr>
          <w:p w:rsidR="0068797E" w:rsidRPr="007C0C48" w:rsidRDefault="0068797E" w:rsidP="00683ADC">
            <w:pPr>
              <w:rPr>
                <w:rFonts w:ascii="Times New Roman" w:eastAsia="仿宋_GB2312" w:hAnsi="Times New Roman"/>
                <w:sz w:val="24"/>
              </w:rPr>
            </w:pPr>
          </w:p>
        </w:tc>
      </w:tr>
      <w:tr w:rsidR="0068797E" w:rsidRPr="007C0C48" w:rsidTr="00683ADC">
        <w:trPr>
          <w:jc w:val="center"/>
        </w:trPr>
        <w:tc>
          <w:tcPr>
            <w:tcW w:w="1614" w:type="dxa"/>
            <w:vMerge/>
            <w:vAlign w:val="center"/>
          </w:tcPr>
          <w:p w:rsidR="0068797E" w:rsidRPr="007C0C48" w:rsidRDefault="0068797E" w:rsidP="00683ADC">
            <w:pPr>
              <w:jc w:val="center"/>
              <w:rPr>
                <w:rFonts w:ascii="Times New Roman" w:eastAsia="仿宋_GB2312" w:hAnsi="Times New Roman"/>
                <w:sz w:val="24"/>
              </w:rPr>
            </w:pPr>
          </w:p>
        </w:tc>
        <w:tc>
          <w:tcPr>
            <w:tcW w:w="1411"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职务</w:t>
            </w:r>
          </w:p>
        </w:tc>
        <w:tc>
          <w:tcPr>
            <w:tcW w:w="2126" w:type="dxa"/>
            <w:vAlign w:val="center"/>
          </w:tcPr>
          <w:p w:rsidR="0068797E" w:rsidRPr="007C0C48" w:rsidRDefault="0068797E" w:rsidP="00683ADC">
            <w:pPr>
              <w:rPr>
                <w:rFonts w:ascii="Times New Roman" w:eastAsia="仿宋_GB2312" w:hAnsi="Times New Roman"/>
                <w:sz w:val="24"/>
              </w:rPr>
            </w:pPr>
          </w:p>
        </w:tc>
        <w:tc>
          <w:tcPr>
            <w:tcW w:w="1276"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传真</w:t>
            </w:r>
          </w:p>
        </w:tc>
        <w:tc>
          <w:tcPr>
            <w:tcW w:w="2229" w:type="dxa"/>
            <w:vAlign w:val="center"/>
          </w:tcPr>
          <w:p w:rsidR="0068797E" w:rsidRPr="007C0C48" w:rsidRDefault="0068797E" w:rsidP="00683ADC">
            <w:pPr>
              <w:rPr>
                <w:rFonts w:ascii="Times New Roman" w:eastAsia="仿宋_GB2312" w:hAnsi="Times New Roman"/>
                <w:sz w:val="24"/>
              </w:rPr>
            </w:pPr>
          </w:p>
        </w:tc>
      </w:tr>
      <w:tr w:rsidR="0068797E" w:rsidRPr="007C0C48" w:rsidTr="00683ADC">
        <w:trPr>
          <w:jc w:val="center"/>
        </w:trPr>
        <w:tc>
          <w:tcPr>
            <w:tcW w:w="1614" w:type="dxa"/>
            <w:vMerge/>
            <w:vAlign w:val="center"/>
          </w:tcPr>
          <w:p w:rsidR="0068797E" w:rsidRPr="007C0C48" w:rsidRDefault="0068797E" w:rsidP="00683ADC">
            <w:pPr>
              <w:jc w:val="center"/>
              <w:rPr>
                <w:rFonts w:ascii="Times New Roman" w:eastAsia="仿宋_GB2312" w:hAnsi="Times New Roman"/>
                <w:sz w:val="24"/>
              </w:rPr>
            </w:pPr>
          </w:p>
        </w:tc>
        <w:tc>
          <w:tcPr>
            <w:tcW w:w="1411"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邮箱</w:t>
            </w:r>
          </w:p>
        </w:tc>
        <w:tc>
          <w:tcPr>
            <w:tcW w:w="5631" w:type="dxa"/>
            <w:gridSpan w:val="3"/>
            <w:vAlign w:val="center"/>
          </w:tcPr>
          <w:p w:rsidR="0068797E" w:rsidRPr="007C0C48" w:rsidRDefault="0068797E" w:rsidP="00683ADC">
            <w:pPr>
              <w:rPr>
                <w:rFonts w:ascii="Times New Roman" w:eastAsia="仿宋_GB2312" w:hAnsi="Times New Roman"/>
                <w:sz w:val="24"/>
              </w:rPr>
            </w:pPr>
          </w:p>
        </w:tc>
      </w:tr>
      <w:tr w:rsidR="0068797E" w:rsidRPr="007C0C48" w:rsidTr="00683ADC">
        <w:trPr>
          <w:jc w:val="center"/>
        </w:trPr>
        <w:tc>
          <w:tcPr>
            <w:tcW w:w="1614"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注册资本</w:t>
            </w:r>
          </w:p>
        </w:tc>
        <w:tc>
          <w:tcPr>
            <w:tcW w:w="3537" w:type="dxa"/>
            <w:gridSpan w:val="2"/>
            <w:vAlign w:val="center"/>
          </w:tcPr>
          <w:p w:rsidR="0068797E" w:rsidRPr="007C0C48" w:rsidRDefault="0068797E" w:rsidP="00683ADC">
            <w:pPr>
              <w:rPr>
                <w:rFonts w:ascii="Times New Roman" w:eastAsia="仿宋_GB2312" w:hAnsi="Times New Roman"/>
                <w:sz w:val="24"/>
              </w:rPr>
            </w:pPr>
          </w:p>
        </w:tc>
        <w:tc>
          <w:tcPr>
            <w:tcW w:w="1276"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法定代表人</w:t>
            </w:r>
          </w:p>
        </w:tc>
        <w:tc>
          <w:tcPr>
            <w:tcW w:w="2229" w:type="dxa"/>
            <w:vAlign w:val="center"/>
          </w:tcPr>
          <w:p w:rsidR="0068797E" w:rsidRPr="007C0C48" w:rsidRDefault="0068797E" w:rsidP="00683ADC">
            <w:pPr>
              <w:rPr>
                <w:rFonts w:ascii="Times New Roman" w:eastAsia="仿宋_GB2312" w:hAnsi="Times New Roman"/>
                <w:sz w:val="24"/>
              </w:rPr>
            </w:pPr>
          </w:p>
        </w:tc>
      </w:tr>
      <w:tr w:rsidR="0068797E" w:rsidRPr="007C0C48" w:rsidTr="00683ADC">
        <w:trPr>
          <w:jc w:val="center"/>
        </w:trPr>
        <w:tc>
          <w:tcPr>
            <w:tcW w:w="1614"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单位注册地址</w:t>
            </w:r>
          </w:p>
        </w:tc>
        <w:tc>
          <w:tcPr>
            <w:tcW w:w="7042" w:type="dxa"/>
            <w:gridSpan w:val="4"/>
            <w:vAlign w:val="center"/>
          </w:tcPr>
          <w:p w:rsidR="0068797E" w:rsidRPr="007C0C48" w:rsidRDefault="0068797E" w:rsidP="00683ADC">
            <w:pPr>
              <w:rPr>
                <w:rFonts w:ascii="Times New Roman" w:eastAsia="仿宋_GB2312" w:hAnsi="Times New Roman"/>
                <w:sz w:val="24"/>
              </w:rPr>
            </w:pPr>
          </w:p>
        </w:tc>
      </w:tr>
      <w:tr w:rsidR="0068797E" w:rsidRPr="007C0C48" w:rsidTr="00683ADC">
        <w:trPr>
          <w:jc w:val="center"/>
        </w:trPr>
        <w:tc>
          <w:tcPr>
            <w:tcW w:w="1614"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单位办公地址</w:t>
            </w:r>
          </w:p>
        </w:tc>
        <w:tc>
          <w:tcPr>
            <w:tcW w:w="7042" w:type="dxa"/>
            <w:gridSpan w:val="4"/>
            <w:vAlign w:val="center"/>
          </w:tcPr>
          <w:p w:rsidR="0068797E" w:rsidRPr="007C0C48" w:rsidRDefault="0068797E" w:rsidP="00683ADC">
            <w:pPr>
              <w:rPr>
                <w:rFonts w:ascii="Times New Roman" w:eastAsia="仿宋_GB2312" w:hAnsi="Times New Roman"/>
                <w:sz w:val="24"/>
              </w:rPr>
            </w:pPr>
          </w:p>
        </w:tc>
      </w:tr>
      <w:tr w:rsidR="0068797E" w:rsidRPr="007C0C48" w:rsidTr="00683ADC">
        <w:trPr>
          <w:jc w:val="center"/>
        </w:trPr>
        <w:tc>
          <w:tcPr>
            <w:tcW w:w="1614"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单位性质</w:t>
            </w:r>
          </w:p>
        </w:tc>
        <w:tc>
          <w:tcPr>
            <w:tcW w:w="7042" w:type="dxa"/>
            <w:gridSpan w:val="4"/>
            <w:vAlign w:val="center"/>
          </w:tcPr>
          <w:p w:rsidR="0068797E" w:rsidRPr="007C0C48" w:rsidRDefault="0068797E" w:rsidP="00683ADC">
            <w:pPr>
              <w:spacing w:line="560" w:lineRule="exact"/>
              <w:rPr>
                <w:rFonts w:ascii="Times New Roman" w:eastAsia="仿宋_GB2312" w:hAnsi="Times New Roman"/>
                <w:sz w:val="24"/>
              </w:rPr>
            </w:pPr>
            <w:r w:rsidRPr="007C0C48">
              <w:rPr>
                <w:rFonts w:ascii="Times New Roman" w:eastAsia="仿宋_GB2312" w:hAnsi="Times New Roman"/>
                <w:sz w:val="24"/>
              </w:rPr>
              <w:t>□</w:t>
            </w:r>
            <w:r w:rsidRPr="007C0C48">
              <w:rPr>
                <w:rFonts w:ascii="Times New Roman" w:eastAsia="仿宋_GB2312" w:hAnsi="Times New Roman" w:hint="eastAsia"/>
                <w:sz w:val="24"/>
              </w:rPr>
              <w:t>社会团体</w:t>
            </w:r>
            <w:r w:rsidRPr="007C0C48">
              <w:rPr>
                <w:rFonts w:ascii="Times New Roman" w:eastAsia="仿宋_GB2312" w:hAnsi="Times New Roman"/>
                <w:sz w:val="24"/>
              </w:rPr>
              <w:t xml:space="preserve">  □</w:t>
            </w:r>
            <w:r w:rsidRPr="007C0C48">
              <w:rPr>
                <w:rFonts w:ascii="Times New Roman" w:eastAsia="仿宋_GB2312" w:hAnsi="Times New Roman" w:hint="eastAsia"/>
                <w:sz w:val="24"/>
              </w:rPr>
              <w:t>国有企业</w:t>
            </w:r>
            <w:r w:rsidRPr="007C0C48">
              <w:rPr>
                <w:rFonts w:ascii="Times New Roman" w:eastAsia="仿宋_GB2312" w:hAnsi="Times New Roman"/>
                <w:sz w:val="24"/>
              </w:rPr>
              <w:t xml:space="preserve">  □</w:t>
            </w:r>
            <w:r w:rsidRPr="007C0C48">
              <w:rPr>
                <w:rFonts w:ascii="Times New Roman" w:eastAsia="仿宋_GB2312" w:hAnsi="Times New Roman" w:hint="eastAsia"/>
                <w:sz w:val="24"/>
              </w:rPr>
              <w:t>民营企业</w:t>
            </w:r>
            <w:r w:rsidRPr="007C0C48">
              <w:rPr>
                <w:rFonts w:ascii="Times New Roman" w:eastAsia="仿宋_GB2312" w:hAnsi="Times New Roman"/>
                <w:sz w:val="24"/>
              </w:rPr>
              <w:t xml:space="preserve">   □</w:t>
            </w:r>
            <w:r w:rsidRPr="007C0C48">
              <w:rPr>
                <w:rFonts w:ascii="Times New Roman" w:eastAsia="仿宋_GB2312" w:hAnsi="Times New Roman" w:hint="eastAsia"/>
                <w:sz w:val="24"/>
              </w:rPr>
              <w:t>国有参股企业</w:t>
            </w:r>
          </w:p>
          <w:p w:rsidR="0068797E" w:rsidRPr="007C0C48" w:rsidRDefault="0068797E" w:rsidP="00683ADC">
            <w:pPr>
              <w:spacing w:line="560" w:lineRule="exact"/>
              <w:rPr>
                <w:rFonts w:ascii="Times New Roman" w:eastAsia="仿宋_GB2312" w:hAnsi="Times New Roman"/>
                <w:sz w:val="24"/>
              </w:rPr>
            </w:pPr>
            <w:r w:rsidRPr="007C0C48">
              <w:rPr>
                <w:rFonts w:ascii="Times New Roman" w:eastAsia="仿宋_GB2312" w:hAnsi="Times New Roman"/>
                <w:sz w:val="24"/>
              </w:rPr>
              <w:t>□</w:t>
            </w:r>
            <w:r w:rsidRPr="007C0C48">
              <w:rPr>
                <w:rFonts w:ascii="Times New Roman" w:eastAsia="仿宋_GB2312" w:hAnsi="Times New Roman" w:hint="eastAsia"/>
                <w:sz w:val="24"/>
              </w:rPr>
              <w:t>外资企业</w:t>
            </w:r>
            <w:r w:rsidRPr="007C0C48">
              <w:rPr>
                <w:rFonts w:ascii="Times New Roman" w:eastAsia="仿宋_GB2312" w:hAnsi="Times New Roman"/>
                <w:sz w:val="24"/>
              </w:rPr>
              <w:t xml:space="preserve">  □</w:t>
            </w:r>
            <w:r w:rsidRPr="007C0C48">
              <w:rPr>
                <w:rFonts w:ascii="Times New Roman" w:eastAsia="仿宋_GB2312" w:hAnsi="Times New Roman" w:hint="eastAsia"/>
                <w:sz w:val="24"/>
              </w:rPr>
              <w:t>合资企业</w:t>
            </w:r>
            <w:r w:rsidRPr="007C0C48">
              <w:rPr>
                <w:rFonts w:ascii="Times New Roman" w:eastAsia="仿宋_GB2312" w:hAnsi="Times New Roman"/>
                <w:sz w:val="24"/>
              </w:rPr>
              <w:t xml:space="preserve">  □</w:t>
            </w:r>
            <w:r w:rsidRPr="007C0C48">
              <w:rPr>
                <w:rFonts w:ascii="Times New Roman" w:eastAsia="仿宋_GB2312" w:hAnsi="Times New Roman" w:hint="eastAsia"/>
                <w:sz w:val="24"/>
              </w:rPr>
              <w:t>国有控股企业</w:t>
            </w:r>
          </w:p>
          <w:p w:rsidR="0068797E" w:rsidRPr="007C0C48" w:rsidRDefault="0068797E" w:rsidP="00683ADC">
            <w:pPr>
              <w:spacing w:line="560" w:lineRule="exact"/>
              <w:ind w:left="420" w:hanging="420"/>
              <w:rPr>
                <w:rFonts w:ascii="Times New Roman" w:eastAsia="仿宋_GB2312" w:hAnsi="Times New Roman"/>
                <w:sz w:val="24"/>
              </w:rPr>
            </w:pPr>
            <w:r w:rsidRPr="007C0C48">
              <w:rPr>
                <w:rFonts w:ascii="Times New Roman" w:eastAsia="仿宋_GB2312" w:hAnsi="Times New Roman" w:hint="eastAsia"/>
                <w:sz w:val="24"/>
              </w:rPr>
              <w:t>其他（请注明）：</w:t>
            </w:r>
          </w:p>
        </w:tc>
      </w:tr>
      <w:tr w:rsidR="0068797E" w:rsidRPr="007C0C48" w:rsidTr="00683ADC">
        <w:trPr>
          <w:jc w:val="center"/>
        </w:trPr>
        <w:tc>
          <w:tcPr>
            <w:tcW w:w="1614" w:type="dxa"/>
            <w:vAlign w:val="center"/>
          </w:tcPr>
          <w:p w:rsidR="0068797E" w:rsidRPr="007C0C48" w:rsidRDefault="0068797E" w:rsidP="00683ADC">
            <w:pPr>
              <w:jc w:val="center"/>
              <w:rPr>
                <w:rFonts w:ascii="Times New Roman" w:eastAsia="仿宋_GB2312" w:hAnsi="Times New Roman"/>
                <w:sz w:val="24"/>
              </w:rPr>
            </w:pPr>
            <w:r w:rsidRPr="007C0C48">
              <w:rPr>
                <w:rFonts w:ascii="Times New Roman" w:eastAsia="仿宋_GB2312" w:hAnsi="Times New Roman" w:hint="eastAsia"/>
                <w:sz w:val="24"/>
              </w:rPr>
              <w:t>是否上市公司</w:t>
            </w:r>
          </w:p>
        </w:tc>
        <w:tc>
          <w:tcPr>
            <w:tcW w:w="7042" w:type="dxa"/>
            <w:gridSpan w:val="4"/>
            <w:vAlign w:val="center"/>
          </w:tcPr>
          <w:p w:rsidR="0068797E" w:rsidRPr="007C0C48" w:rsidRDefault="0068797E" w:rsidP="00683ADC">
            <w:pPr>
              <w:spacing w:line="560" w:lineRule="exact"/>
              <w:rPr>
                <w:rFonts w:ascii="Times New Roman" w:eastAsia="仿宋_GB2312" w:hAnsi="Times New Roman"/>
                <w:sz w:val="24"/>
              </w:rPr>
            </w:pPr>
            <w:r w:rsidRPr="007C0C48">
              <w:rPr>
                <w:rFonts w:ascii="Times New Roman" w:eastAsia="仿宋_GB2312" w:hAnsi="Times New Roman"/>
                <w:sz w:val="24"/>
              </w:rPr>
              <w:t>□</w:t>
            </w:r>
            <w:r w:rsidRPr="007C0C48">
              <w:rPr>
                <w:rFonts w:ascii="Times New Roman" w:eastAsia="仿宋_GB2312" w:hAnsi="Times New Roman" w:hint="eastAsia"/>
                <w:sz w:val="24"/>
              </w:rPr>
              <w:t>否</w:t>
            </w:r>
          </w:p>
          <w:p w:rsidR="0068797E" w:rsidRPr="007C0C48" w:rsidRDefault="0068797E" w:rsidP="00683ADC">
            <w:pPr>
              <w:spacing w:line="560" w:lineRule="exact"/>
              <w:rPr>
                <w:rFonts w:ascii="Times New Roman" w:eastAsia="仿宋_GB2312" w:hAnsi="Times New Roman"/>
                <w:sz w:val="24"/>
              </w:rPr>
            </w:pPr>
            <w:r w:rsidRPr="007C0C48">
              <w:rPr>
                <w:rFonts w:ascii="Times New Roman" w:eastAsia="仿宋_GB2312" w:hAnsi="Times New Roman"/>
                <w:sz w:val="24"/>
              </w:rPr>
              <w:t>□</w:t>
            </w:r>
            <w:r w:rsidRPr="007C0C48">
              <w:rPr>
                <w:rFonts w:ascii="Times New Roman" w:eastAsia="仿宋_GB2312" w:hAnsi="Times New Roman" w:hint="eastAsia"/>
                <w:sz w:val="24"/>
              </w:rPr>
              <w:t>是（上市时间：</w:t>
            </w:r>
            <w:r w:rsidRPr="007C0C48">
              <w:rPr>
                <w:rFonts w:ascii="Times New Roman" w:eastAsia="仿宋_GB2312" w:hAnsi="Times New Roman"/>
                <w:sz w:val="24"/>
              </w:rPr>
              <w:t xml:space="preserve">        </w:t>
            </w:r>
            <w:r w:rsidRPr="007C0C48">
              <w:rPr>
                <w:rFonts w:ascii="Times New Roman" w:eastAsia="仿宋_GB2312" w:hAnsi="Times New Roman" w:hint="eastAsia"/>
                <w:sz w:val="24"/>
              </w:rPr>
              <w:t>，上市地点：</w:t>
            </w:r>
            <w:r w:rsidRPr="007C0C48">
              <w:rPr>
                <w:rFonts w:ascii="Times New Roman" w:eastAsia="仿宋_GB2312" w:hAnsi="Times New Roman"/>
                <w:sz w:val="24"/>
              </w:rPr>
              <w:t xml:space="preserve">        </w:t>
            </w:r>
            <w:r w:rsidRPr="007C0C48">
              <w:rPr>
                <w:rFonts w:ascii="Times New Roman" w:eastAsia="仿宋_GB2312" w:hAnsi="Times New Roman" w:hint="eastAsia"/>
                <w:sz w:val="24"/>
              </w:rPr>
              <w:t>，</w:t>
            </w:r>
          </w:p>
          <w:p w:rsidR="0068797E" w:rsidRPr="007C0C48" w:rsidRDefault="0068797E" w:rsidP="00683ADC">
            <w:pPr>
              <w:spacing w:line="560" w:lineRule="exact"/>
              <w:rPr>
                <w:rFonts w:ascii="Times New Roman" w:eastAsia="仿宋_GB2312" w:hAnsi="Times New Roman"/>
                <w:sz w:val="24"/>
              </w:rPr>
            </w:pPr>
            <w:r w:rsidRPr="007C0C48">
              <w:rPr>
                <w:rFonts w:ascii="Times New Roman" w:eastAsia="仿宋_GB2312" w:hAnsi="Times New Roman" w:hint="eastAsia"/>
                <w:sz w:val="24"/>
              </w:rPr>
              <w:t>股票代码：</w:t>
            </w:r>
            <w:r w:rsidRPr="007C0C48">
              <w:rPr>
                <w:rFonts w:ascii="Times New Roman" w:eastAsia="仿宋_GB2312" w:hAnsi="Times New Roman"/>
                <w:sz w:val="24"/>
              </w:rPr>
              <w:t xml:space="preserve">        </w:t>
            </w:r>
            <w:r w:rsidRPr="007C0C48">
              <w:rPr>
                <w:rFonts w:ascii="Times New Roman" w:eastAsia="仿宋_GB2312" w:hAnsi="Times New Roman" w:hint="eastAsia"/>
                <w:sz w:val="24"/>
              </w:rPr>
              <w:t>）</w:t>
            </w:r>
          </w:p>
        </w:tc>
      </w:tr>
      <w:tr w:rsidR="0068797E" w:rsidRPr="007C0C48" w:rsidTr="00683ADC">
        <w:trPr>
          <w:jc w:val="center"/>
        </w:trPr>
        <w:tc>
          <w:tcPr>
            <w:tcW w:w="1614" w:type="dxa"/>
            <w:vAlign w:val="center"/>
          </w:tcPr>
          <w:p w:rsidR="0068797E" w:rsidRPr="007C0C48" w:rsidRDefault="0068797E" w:rsidP="00683ADC">
            <w:pPr>
              <w:snapToGrid w:val="0"/>
              <w:jc w:val="center"/>
              <w:rPr>
                <w:rFonts w:ascii="Times New Roman" w:eastAsia="仿宋_GB2312" w:hAnsi="Times New Roman"/>
                <w:kern w:val="0"/>
                <w:sz w:val="24"/>
              </w:rPr>
            </w:pPr>
            <w:r w:rsidRPr="007C0C48">
              <w:rPr>
                <w:rFonts w:ascii="Times New Roman" w:eastAsia="仿宋_GB2312" w:hAnsi="Times New Roman" w:hint="eastAsia"/>
                <w:kern w:val="0"/>
                <w:sz w:val="24"/>
              </w:rPr>
              <w:t>申报单位简介</w:t>
            </w:r>
          </w:p>
          <w:p w:rsidR="0068797E" w:rsidRPr="007C0C48" w:rsidRDefault="0068797E" w:rsidP="00683ADC">
            <w:pPr>
              <w:snapToGrid w:val="0"/>
              <w:jc w:val="center"/>
              <w:rPr>
                <w:rFonts w:ascii="Times New Roman" w:eastAsia="仿宋_GB2312" w:hAnsi="Times New Roman"/>
                <w:kern w:val="0"/>
                <w:sz w:val="24"/>
              </w:rPr>
            </w:pPr>
          </w:p>
        </w:tc>
        <w:tc>
          <w:tcPr>
            <w:tcW w:w="7042" w:type="dxa"/>
            <w:gridSpan w:val="4"/>
            <w:vAlign w:val="center"/>
          </w:tcPr>
          <w:p w:rsidR="0068797E" w:rsidRPr="007C0C48" w:rsidRDefault="0068797E" w:rsidP="00683ADC">
            <w:pPr>
              <w:snapToGrid w:val="0"/>
              <w:rPr>
                <w:rFonts w:ascii="Times New Roman" w:eastAsia="仿宋_GB2312" w:hAnsi="Times New Roman"/>
                <w:sz w:val="24"/>
              </w:rPr>
            </w:pPr>
            <w:r w:rsidRPr="007C0C48">
              <w:rPr>
                <w:rFonts w:ascii="Times New Roman" w:eastAsia="仿宋_GB2312" w:hAnsi="Times New Roman" w:hint="eastAsia"/>
                <w:sz w:val="24"/>
              </w:rPr>
              <w:t>（发展历程、主营业务、市场销售、资源整合共享能力、技术成果转化能力等方面基本情况，不超过</w:t>
            </w:r>
            <w:r w:rsidRPr="007C0C48">
              <w:rPr>
                <w:rFonts w:ascii="Times New Roman" w:eastAsia="仿宋_GB2312" w:hAnsi="Times New Roman"/>
                <w:sz w:val="24"/>
              </w:rPr>
              <w:t>400</w:t>
            </w:r>
            <w:r w:rsidRPr="007C0C48">
              <w:rPr>
                <w:rFonts w:ascii="Times New Roman" w:eastAsia="仿宋_GB2312" w:hAnsi="Times New Roman" w:hint="eastAsia"/>
                <w:sz w:val="24"/>
              </w:rPr>
              <w:t>字）</w:t>
            </w:r>
          </w:p>
          <w:p w:rsidR="0068797E" w:rsidRPr="007C0C48" w:rsidRDefault="0068797E" w:rsidP="00683ADC">
            <w:pPr>
              <w:snapToGrid w:val="0"/>
              <w:rPr>
                <w:rFonts w:ascii="Times New Roman" w:eastAsia="仿宋_GB2312" w:hAnsi="Times New Roman"/>
                <w:sz w:val="24"/>
              </w:rPr>
            </w:pPr>
          </w:p>
          <w:p w:rsidR="0068797E" w:rsidRPr="007C0C48" w:rsidRDefault="0068797E" w:rsidP="00683ADC">
            <w:pPr>
              <w:snapToGrid w:val="0"/>
              <w:jc w:val="center"/>
              <w:rPr>
                <w:rFonts w:ascii="Times New Roman" w:eastAsia="仿宋_GB2312" w:hAnsi="Times New Roman"/>
                <w:sz w:val="24"/>
              </w:rPr>
            </w:pPr>
          </w:p>
        </w:tc>
      </w:tr>
      <w:tr w:rsidR="0068797E" w:rsidRPr="007C0C48" w:rsidTr="00683ADC">
        <w:trPr>
          <w:jc w:val="center"/>
        </w:trPr>
        <w:tc>
          <w:tcPr>
            <w:tcW w:w="8656" w:type="dxa"/>
            <w:gridSpan w:val="5"/>
            <w:shd w:val="clear" w:color="auto" w:fill="BFBFBF"/>
            <w:vAlign w:val="center"/>
          </w:tcPr>
          <w:p w:rsidR="0068797E" w:rsidRPr="007C0C48" w:rsidRDefault="0068797E" w:rsidP="00683ADC">
            <w:pPr>
              <w:spacing w:line="360" w:lineRule="auto"/>
              <w:jc w:val="center"/>
              <w:rPr>
                <w:rFonts w:ascii="Times New Roman" w:eastAsia="仿宋_GB2312" w:hAnsi="Times New Roman"/>
                <w:b/>
                <w:bCs/>
                <w:sz w:val="24"/>
              </w:rPr>
            </w:pPr>
            <w:r w:rsidRPr="007C0C48">
              <w:rPr>
                <w:rFonts w:ascii="Times New Roman" w:eastAsia="仿宋_GB2312" w:hAnsi="Times New Roman" w:hint="eastAsia"/>
                <w:b/>
                <w:bCs/>
                <w:sz w:val="24"/>
              </w:rPr>
              <w:t>二、参赛方案基本信息</w:t>
            </w:r>
          </w:p>
        </w:tc>
      </w:tr>
      <w:tr w:rsidR="0068797E" w:rsidRPr="007C0C48" w:rsidTr="00683ADC">
        <w:trPr>
          <w:trHeight w:val="599"/>
          <w:jc w:val="center"/>
        </w:trPr>
        <w:tc>
          <w:tcPr>
            <w:tcW w:w="1614" w:type="dxa"/>
            <w:vAlign w:val="center"/>
          </w:tcPr>
          <w:p w:rsidR="0068797E" w:rsidRPr="007C0C48" w:rsidRDefault="0068797E" w:rsidP="00683ADC">
            <w:pPr>
              <w:snapToGrid w:val="0"/>
              <w:jc w:val="center"/>
              <w:rPr>
                <w:rFonts w:ascii="Times New Roman" w:eastAsia="仿宋_GB2312" w:hAnsi="Times New Roman"/>
                <w:sz w:val="24"/>
              </w:rPr>
            </w:pPr>
            <w:r w:rsidRPr="007C0C48">
              <w:rPr>
                <w:rFonts w:ascii="Times New Roman" w:eastAsia="仿宋_GB2312" w:hAnsi="Times New Roman" w:hint="eastAsia"/>
                <w:sz w:val="24"/>
              </w:rPr>
              <w:t>方案名称</w:t>
            </w:r>
          </w:p>
        </w:tc>
        <w:tc>
          <w:tcPr>
            <w:tcW w:w="7042" w:type="dxa"/>
            <w:gridSpan w:val="4"/>
            <w:vAlign w:val="center"/>
          </w:tcPr>
          <w:p w:rsidR="0068797E" w:rsidRPr="007C0C48" w:rsidRDefault="0068797E" w:rsidP="00683ADC">
            <w:pPr>
              <w:snapToGrid w:val="0"/>
              <w:jc w:val="center"/>
              <w:rPr>
                <w:rFonts w:ascii="Times New Roman" w:eastAsia="仿宋_GB2312" w:hAnsi="Times New Roman"/>
                <w:sz w:val="24"/>
              </w:rPr>
            </w:pPr>
            <w:r w:rsidRPr="007C0C48">
              <w:rPr>
                <w:rFonts w:ascii="Times New Roman" w:eastAsia="仿宋_GB2312" w:hAnsi="Times New Roman" w:hint="eastAsia"/>
                <w:sz w:val="24"/>
              </w:rPr>
              <w:t>全称（如实填写）</w:t>
            </w:r>
          </w:p>
        </w:tc>
      </w:tr>
      <w:tr w:rsidR="0068797E" w:rsidRPr="007C0C48" w:rsidTr="00683ADC">
        <w:trPr>
          <w:jc w:val="center"/>
        </w:trPr>
        <w:tc>
          <w:tcPr>
            <w:tcW w:w="1614" w:type="dxa"/>
            <w:vAlign w:val="center"/>
          </w:tcPr>
          <w:p w:rsidR="0068797E" w:rsidRPr="007C0C48" w:rsidRDefault="0068797E" w:rsidP="00683ADC">
            <w:pPr>
              <w:snapToGrid w:val="0"/>
              <w:jc w:val="center"/>
              <w:rPr>
                <w:rFonts w:ascii="Times New Roman" w:eastAsia="仿宋_GB2312" w:hAnsi="Times New Roman"/>
                <w:kern w:val="0"/>
                <w:sz w:val="24"/>
              </w:rPr>
            </w:pPr>
            <w:r w:rsidRPr="007C0C48">
              <w:rPr>
                <w:rFonts w:ascii="Times New Roman" w:eastAsia="仿宋_GB2312" w:hAnsi="Times New Roman" w:hint="eastAsia"/>
                <w:kern w:val="0"/>
                <w:sz w:val="24"/>
              </w:rPr>
              <w:t>参赛类别</w:t>
            </w:r>
          </w:p>
        </w:tc>
        <w:tc>
          <w:tcPr>
            <w:tcW w:w="7042" w:type="dxa"/>
            <w:gridSpan w:val="4"/>
            <w:vAlign w:val="center"/>
          </w:tcPr>
          <w:p w:rsidR="0068797E" w:rsidRPr="007C0C48" w:rsidRDefault="0068797E" w:rsidP="0068797E">
            <w:pPr>
              <w:snapToGrid w:val="0"/>
              <w:ind w:leftChars="102" w:left="31680"/>
              <w:rPr>
                <w:rFonts w:ascii="Times New Roman" w:eastAsia="仿宋_GB2312" w:hAnsi="Times New Roman"/>
                <w:sz w:val="24"/>
              </w:rPr>
            </w:pPr>
            <w:r w:rsidRPr="007C0C48">
              <w:rPr>
                <w:rFonts w:ascii="Times New Roman" w:eastAsia="仿宋_GB2312" w:hAnsi="Times New Roman"/>
                <w:sz w:val="24"/>
              </w:rPr>
              <w:t xml:space="preserve">□ </w:t>
            </w:r>
            <w:r w:rsidRPr="007C0C48">
              <w:rPr>
                <w:rFonts w:ascii="Times New Roman" w:eastAsia="仿宋_GB2312" w:hAnsi="Times New Roman" w:hint="eastAsia"/>
                <w:sz w:val="24"/>
              </w:rPr>
              <w:t>应用创新</w:t>
            </w:r>
          </w:p>
          <w:p w:rsidR="0068797E" w:rsidRPr="007C0C48" w:rsidRDefault="0068797E" w:rsidP="0068797E">
            <w:pPr>
              <w:snapToGrid w:val="0"/>
              <w:ind w:leftChars="102" w:left="31680"/>
              <w:rPr>
                <w:rFonts w:ascii="Times New Roman" w:eastAsia="仿宋_GB2312" w:hAnsi="Times New Roman"/>
                <w:sz w:val="24"/>
              </w:rPr>
            </w:pPr>
          </w:p>
          <w:p w:rsidR="0068797E" w:rsidRPr="007C0C48" w:rsidRDefault="0068797E" w:rsidP="0068797E">
            <w:pPr>
              <w:snapToGrid w:val="0"/>
              <w:ind w:leftChars="102" w:left="31680"/>
              <w:rPr>
                <w:rFonts w:ascii="Times New Roman" w:eastAsia="仿宋_GB2312" w:hAnsi="Times New Roman"/>
                <w:sz w:val="24"/>
              </w:rPr>
            </w:pPr>
            <w:r w:rsidRPr="007C0C48">
              <w:rPr>
                <w:rFonts w:ascii="Times New Roman" w:eastAsia="仿宋_GB2312" w:hAnsi="Times New Roman"/>
                <w:sz w:val="24"/>
              </w:rPr>
              <w:t xml:space="preserve">□ </w:t>
            </w:r>
            <w:r w:rsidRPr="007C0C48">
              <w:rPr>
                <w:rFonts w:ascii="Times New Roman" w:eastAsia="仿宋_GB2312" w:hAnsi="Times New Roman" w:hint="eastAsia"/>
                <w:sz w:val="24"/>
              </w:rPr>
              <w:t>技术创新</w:t>
            </w:r>
          </w:p>
          <w:p w:rsidR="0068797E" w:rsidRPr="007C0C48" w:rsidRDefault="0068797E" w:rsidP="00683ADC">
            <w:pPr>
              <w:snapToGrid w:val="0"/>
              <w:rPr>
                <w:rFonts w:ascii="Times New Roman" w:eastAsia="仿宋_GB2312" w:hAnsi="Times New Roman"/>
                <w:kern w:val="0"/>
                <w:sz w:val="24"/>
              </w:rPr>
            </w:pPr>
          </w:p>
        </w:tc>
      </w:tr>
      <w:tr w:rsidR="0068797E" w:rsidRPr="007C0C48" w:rsidTr="00683ADC">
        <w:trPr>
          <w:trHeight w:val="1722"/>
          <w:jc w:val="center"/>
        </w:trPr>
        <w:tc>
          <w:tcPr>
            <w:tcW w:w="1614" w:type="dxa"/>
            <w:vAlign w:val="center"/>
          </w:tcPr>
          <w:p w:rsidR="0068797E" w:rsidRPr="007C0C48" w:rsidRDefault="0068797E" w:rsidP="00683ADC">
            <w:pPr>
              <w:snapToGrid w:val="0"/>
              <w:jc w:val="center"/>
              <w:rPr>
                <w:rFonts w:ascii="Times New Roman" w:eastAsia="仿宋_GB2312" w:hAnsi="Times New Roman"/>
                <w:kern w:val="0"/>
                <w:sz w:val="24"/>
              </w:rPr>
            </w:pPr>
            <w:r w:rsidRPr="007C0C48">
              <w:rPr>
                <w:rFonts w:ascii="Times New Roman" w:eastAsia="仿宋_GB2312" w:hAnsi="Times New Roman" w:hint="eastAsia"/>
                <w:kern w:val="0"/>
                <w:sz w:val="24"/>
              </w:rPr>
              <w:t>方案概述</w:t>
            </w:r>
          </w:p>
        </w:tc>
        <w:tc>
          <w:tcPr>
            <w:tcW w:w="7042" w:type="dxa"/>
            <w:gridSpan w:val="4"/>
            <w:vAlign w:val="center"/>
          </w:tcPr>
          <w:p w:rsidR="0068797E" w:rsidRPr="007C0C48" w:rsidRDefault="0068797E" w:rsidP="00683ADC">
            <w:pPr>
              <w:snapToGrid w:val="0"/>
              <w:rPr>
                <w:rFonts w:ascii="Times New Roman" w:eastAsia="仿宋_GB2312" w:hAnsi="Times New Roman"/>
                <w:kern w:val="0"/>
                <w:sz w:val="24"/>
              </w:rPr>
            </w:pPr>
            <w:r w:rsidRPr="007C0C48">
              <w:rPr>
                <w:rFonts w:ascii="Times New Roman" w:eastAsia="仿宋_GB2312" w:hAnsi="Times New Roman" w:hint="eastAsia"/>
                <w:kern w:val="0"/>
                <w:sz w:val="24"/>
              </w:rPr>
              <w:t>简要阐述项目建设主要内容、投资概况、研发和应用水平等有关情况。</w:t>
            </w:r>
          </w:p>
          <w:p w:rsidR="0068797E" w:rsidRPr="007C0C48" w:rsidRDefault="0068797E" w:rsidP="00683ADC">
            <w:pPr>
              <w:snapToGrid w:val="0"/>
              <w:rPr>
                <w:rFonts w:ascii="Times New Roman" w:eastAsia="仿宋_GB2312" w:hAnsi="Times New Roman"/>
                <w:kern w:val="0"/>
                <w:sz w:val="24"/>
              </w:rPr>
            </w:pPr>
            <w:r w:rsidRPr="007C0C48">
              <w:rPr>
                <w:rFonts w:ascii="Times New Roman" w:eastAsia="仿宋_GB2312" w:hAnsi="Times New Roman" w:hint="eastAsia"/>
                <w:kern w:val="0"/>
                <w:sz w:val="24"/>
              </w:rPr>
              <w:t>（不超过</w:t>
            </w:r>
            <w:r w:rsidRPr="007C0C48">
              <w:rPr>
                <w:rFonts w:ascii="Times New Roman" w:eastAsia="仿宋_GB2312" w:hAnsi="Times New Roman"/>
                <w:kern w:val="0"/>
                <w:sz w:val="24"/>
              </w:rPr>
              <w:t>400</w:t>
            </w:r>
            <w:r w:rsidRPr="007C0C48">
              <w:rPr>
                <w:rFonts w:ascii="Times New Roman" w:eastAsia="仿宋_GB2312" w:hAnsi="Times New Roman" w:hint="eastAsia"/>
                <w:kern w:val="0"/>
                <w:sz w:val="24"/>
              </w:rPr>
              <w:t>字）</w:t>
            </w:r>
          </w:p>
          <w:p w:rsidR="0068797E" w:rsidRPr="007C0C48" w:rsidRDefault="0068797E" w:rsidP="00683ADC">
            <w:pPr>
              <w:snapToGrid w:val="0"/>
              <w:rPr>
                <w:rFonts w:ascii="Times New Roman" w:eastAsia="仿宋_GB2312" w:hAnsi="Times New Roman"/>
                <w:kern w:val="0"/>
                <w:sz w:val="24"/>
              </w:rPr>
            </w:pPr>
          </w:p>
        </w:tc>
      </w:tr>
      <w:tr w:rsidR="0068797E" w:rsidRPr="007C0C48" w:rsidTr="00683ADC">
        <w:trPr>
          <w:trHeight w:val="1395"/>
          <w:jc w:val="center"/>
        </w:trPr>
        <w:tc>
          <w:tcPr>
            <w:tcW w:w="1614" w:type="dxa"/>
            <w:vAlign w:val="center"/>
          </w:tcPr>
          <w:p w:rsidR="0068797E" w:rsidRPr="007C0C48" w:rsidRDefault="0068797E" w:rsidP="00683ADC">
            <w:pPr>
              <w:snapToGrid w:val="0"/>
              <w:jc w:val="center"/>
              <w:rPr>
                <w:rFonts w:ascii="Times New Roman" w:eastAsia="仿宋_GB2312" w:hAnsi="Times New Roman"/>
                <w:kern w:val="0"/>
                <w:sz w:val="24"/>
              </w:rPr>
            </w:pPr>
            <w:r w:rsidRPr="007C0C48">
              <w:rPr>
                <w:rFonts w:ascii="Times New Roman" w:eastAsia="仿宋_GB2312" w:hAnsi="Times New Roman" w:hint="eastAsia"/>
                <w:kern w:val="0"/>
                <w:sz w:val="24"/>
              </w:rPr>
              <w:t>推荐单位意见</w:t>
            </w:r>
          </w:p>
        </w:tc>
        <w:tc>
          <w:tcPr>
            <w:tcW w:w="7042" w:type="dxa"/>
            <w:gridSpan w:val="4"/>
            <w:vAlign w:val="center"/>
          </w:tcPr>
          <w:p w:rsidR="0068797E" w:rsidRPr="007C0C48" w:rsidRDefault="0068797E" w:rsidP="00683ADC">
            <w:pPr>
              <w:snapToGrid w:val="0"/>
              <w:rPr>
                <w:rFonts w:ascii="Times New Roman" w:eastAsia="仿宋_GB2312" w:hAnsi="Times New Roman"/>
                <w:kern w:val="0"/>
                <w:sz w:val="24"/>
              </w:rPr>
            </w:pPr>
          </w:p>
        </w:tc>
      </w:tr>
      <w:tr w:rsidR="0068797E" w:rsidRPr="007C0C48" w:rsidTr="00683ADC">
        <w:trPr>
          <w:trHeight w:val="699"/>
          <w:jc w:val="center"/>
        </w:trPr>
        <w:tc>
          <w:tcPr>
            <w:tcW w:w="8656" w:type="dxa"/>
            <w:gridSpan w:val="5"/>
            <w:shd w:val="clear" w:color="auto" w:fill="BFBFBF"/>
            <w:vAlign w:val="center"/>
          </w:tcPr>
          <w:p w:rsidR="0068797E" w:rsidRPr="007C0C48" w:rsidRDefault="0068797E" w:rsidP="00683ADC">
            <w:pPr>
              <w:snapToGrid w:val="0"/>
              <w:jc w:val="center"/>
              <w:rPr>
                <w:rFonts w:ascii="Times New Roman" w:eastAsia="仿宋_GB2312" w:hAnsi="Times New Roman"/>
                <w:kern w:val="0"/>
                <w:sz w:val="24"/>
              </w:rPr>
            </w:pPr>
            <w:r w:rsidRPr="007C0C48">
              <w:rPr>
                <w:rFonts w:ascii="Times New Roman" w:eastAsia="仿宋_GB2312" w:hAnsi="Times New Roman" w:hint="eastAsia"/>
                <w:b/>
                <w:bCs/>
                <w:sz w:val="24"/>
              </w:rPr>
              <w:t>三、参赛方案详细介绍</w:t>
            </w:r>
          </w:p>
        </w:tc>
      </w:tr>
      <w:tr w:rsidR="0068797E" w:rsidRPr="007C0C48" w:rsidTr="00683ADC">
        <w:trPr>
          <w:trHeight w:val="7938"/>
          <w:jc w:val="center"/>
        </w:trPr>
        <w:tc>
          <w:tcPr>
            <w:tcW w:w="8656" w:type="dxa"/>
            <w:gridSpan w:val="5"/>
            <w:vAlign w:val="center"/>
          </w:tcPr>
          <w:p w:rsidR="0068797E" w:rsidRPr="007C0C48" w:rsidRDefault="0068797E" w:rsidP="002645F9">
            <w:pPr>
              <w:numPr>
                <w:ilvl w:val="0"/>
                <w:numId w:val="1"/>
              </w:numPr>
              <w:rPr>
                <w:rFonts w:ascii="Times New Roman" w:eastAsia="仿宋_GB2312" w:hAnsi="Times New Roman"/>
                <w:b/>
                <w:bCs/>
                <w:kern w:val="0"/>
                <w:sz w:val="24"/>
              </w:rPr>
            </w:pPr>
            <w:r w:rsidRPr="007C0C48">
              <w:rPr>
                <w:rFonts w:ascii="Times New Roman" w:eastAsia="仿宋_GB2312" w:hAnsi="Times New Roman" w:hint="eastAsia"/>
                <w:b/>
                <w:bCs/>
                <w:kern w:val="0"/>
                <w:sz w:val="24"/>
              </w:rPr>
              <w:t>基本情况</w:t>
            </w:r>
          </w:p>
          <w:p w:rsidR="0068797E" w:rsidRPr="007C0C48" w:rsidRDefault="0068797E" w:rsidP="00683ADC">
            <w:pPr>
              <w:rPr>
                <w:rFonts w:ascii="Times New Roman" w:eastAsia="仿宋_GB2312" w:hAnsi="Times New Roman"/>
                <w:kern w:val="0"/>
                <w:sz w:val="24"/>
              </w:rPr>
            </w:pPr>
            <w:r w:rsidRPr="007C0C48">
              <w:rPr>
                <w:rFonts w:ascii="Times New Roman" w:eastAsia="仿宋_GB2312" w:hAnsi="Times New Roman" w:hint="eastAsia"/>
                <w:kern w:val="0"/>
                <w:sz w:val="24"/>
              </w:rPr>
              <w:t>（</w:t>
            </w:r>
            <w:r w:rsidRPr="007C0C48">
              <w:rPr>
                <w:rFonts w:ascii="Times New Roman" w:eastAsia="仿宋_GB2312" w:hAnsi="Times New Roman"/>
                <w:kern w:val="0"/>
                <w:sz w:val="24"/>
              </w:rPr>
              <w:t>1</w:t>
            </w:r>
            <w:r w:rsidRPr="007C0C48">
              <w:rPr>
                <w:rFonts w:ascii="Times New Roman" w:eastAsia="仿宋_GB2312" w:hAnsi="Times New Roman" w:hint="eastAsia"/>
                <w:kern w:val="0"/>
                <w:sz w:val="24"/>
              </w:rPr>
              <w:t>）企业资质与能力</w:t>
            </w:r>
          </w:p>
          <w:p w:rsidR="0068797E" w:rsidRPr="007C0C48" w:rsidRDefault="0068797E" w:rsidP="00683ADC">
            <w:pPr>
              <w:rPr>
                <w:rFonts w:ascii="Times New Roman" w:eastAsia="仿宋_GB2312" w:hAnsi="Times New Roman"/>
                <w:kern w:val="0"/>
                <w:sz w:val="24"/>
              </w:rPr>
            </w:pPr>
            <w:r w:rsidRPr="007C0C48">
              <w:rPr>
                <w:rFonts w:ascii="Times New Roman" w:eastAsia="仿宋_GB2312" w:hAnsi="Times New Roman" w:hint="eastAsia"/>
                <w:kern w:val="0"/>
                <w:sz w:val="24"/>
              </w:rPr>
              <w:t>（申报主体资质、资源整合共享能力、注册用户规模、技术基础、孵化能力、技术成果转化等。）</w:t>
            </w:r>
          </w:p>
          <w:p w:rsidR="0068797E" w:rsidRPr="007C0C48" w:rsidRDefault="0068797E" w:rsidP="002645F9">
            <w:pPr>
              <w:numPr>
                <w:ilvl w:val="0"/>
                <w:numId w:val="2"/>
              </w:numPr>
              <w:rPr>
                <w:rFonts w:ascii="Times New Roman" w:eastAsia="仿宋_GB2312" w:hAnsi="Times New Roman"/>
                <w:kern w:val="0"/>
                <w:sz w:val="24"/>
              </w:rPr>
            </w:pPr>
            <w:r w:rsidRPr="007C0C48">
              <w:rPr>
                <w:rFonts w:ascii="Times New Roman" w:eastAsia="仿宋_GB2312" w:hAnsi="Times New Roman" w:hint="eastAsia"/>
                <w:kern w:val="0"/>
                <w:sz w:val="24"/>
              </w:rPr>
              <w:t>设计与实施方案</w:t>
            </w:r>
          </w:p>
          <w:p w:rsidR="0068797E" w:rsidRPr="007C0C48" w:rsidRDefault="0068797E" w:rsidP="00683ADC">
            <w:pPr>
              <w:rPr>
                <w:rFonts w:ascii="Times New Roman" w:eastAsia="仿宋_GB2312" w:hAnsi="Times New Roman"/>
                <w:kern w:val="0"/>
                <w:sz w:val="24"/>
              </w:rPr>
            </w:pPr>
            <w:r w:rsidRPr="007C0C48">
              <w:rPr>
                <w:rFonts w:ascii="Times New Roman" w:eastAsia="仿宋_GB2312" w:hAnsi="Times New Roman" w:hint="eastAsia"/>
                <w:kern w:val="0"/>
                <w:sz w:val="24"/>
              </w:rPr>
              <w:t>（技术建设方案、服务推广及成果转化、保障措施、进度安排、预期目标、效益分析、风险分析、成长性分析等。）</w:t>
            </w:r>
          </w:p>
          <w:p w:rsidR="0068797E" w:rsidRPr="007C0C48" w:rsidRDefault="0068797E" w:rsidP="002645F9">
            <w:pPr>
              <w:numPr>
                <w:ilvl w:val="0"/>
                <w:numId w:val="2"/>
              </w:numPr>
              <w:rPr>
                <w:rFonts w:ascii="Times New Roman" w:eastAsia="仿宋_GB2312" w:hAnsi="Times New Roman"/>
                <w:kern w:val="0"/>
                <w:sz w:val="24"/>
              </w:rPr>
            </w:pPr>
            <w:r w:rsidRPr="007C0C48">
              <w:rPr>
                <w:rFonts w:ascii="Times New Roman" w:eastAsia="仿宋_GB2312" w:hAnsi="Times New Roman" w:hint="eastAsia"/>
                <w:kern w:val="0"/>
                <w:sz w:val="24"/>
              </w:rPr>
              <w:t>项目负责人与项目团队实力</w:t>
            </w:r>
          </w:p>
          <w:p w:rsidR="0068797E" w:rsidRPr="007C0C48" w:rsidRDefault="0068797E" w:rsidP="00683ADC">
            <w:pPr>
              <w:rPr>
                <w:rFonts w:ascii="Times New Roman" w:eastAsia="仿宋_GB2312" w:hAnsi="Times New Roman"/>
                <w:kern w:val="0"/>
                <w:sz w:val="24"/>
              </w:rPr>
            </w:pPr>
            <w:r w:rsidRPr="007C0C48">
              <w:rPr>
                <w:rFonts w:ascii="Times New Roman" w:eastAsia="仿宋_GB2312" w:hAnsi="Times New Roman" w:hint="eastAsia"/>
                <w:kern w:val="0"/>
                <w:sz w:val="24"/>
              </w:rPr>
              <w:t>（项目负责人资质及工作经验、项目团队人员素质和类似项目经验等、团队人员参与省部级及以上科研项目情况。）</w:t>
            </w:r>
          </w:p>
          <w:p w:rsidR="0068797E" w:rsidRPr="007C0C48" w:rsidRDefault="0068797E" w:rsidP="002645F9">
            <w:pPr>
              <w:numPr>
                <w:ilvl w:val="0"/>
                <w:numId w:val="2"/>
              </w:numPr>
              <w:rPr>
                <w:rFonts w:ascii="Times New Roman" w:eastAsia="仿宋_GB2312" w:hAnsi="Times New Roman"/>
                <w:kern w:val="0"/>
                <w:sz w:val="24"/>
              </w:rPr>
            </w:pPr>
            <w:r w:rsidRPr="007C0C48">
              <w:rPr>
                <w:rFonts w:ascii="Times New Roman" w:eastAsia="仿宋_GB2312" w:hAnsi="Times New Roman" w:hint="eastAsia"/>
                <w:kern w:val="0"/>
                <w:sz w:val="24"/>
              </w:rPr>
              <w:t>项目实施的创新性</w:t>
            </w:r>
          </w:p>
          <w:p w:rsidR="0068797E" w:rsidRPr="007C0C48" w:rsidRDefault="0068797E" w:rsidP="00683ADC">
            <w:pPr>
              <w:rPr>
                <w:rFonts w:ascii="Times New Roman" w:eastAsia="仿宋_GB2312" w:hAnsi="Times New Roman"/>
                <w:kern w:val="0"/>
                <w:sz w:val="24"/>
              </w:rPr>
            </w:pPr>
            <w:r w:rsidRPr="007C0C48">
              <w:rPr>
                <w:rFonts w:ascii="Times New Roman" w:eastAsia="仿宋_GB2312" w:hAnsi="Times New Roman" w:hint="eastAsia"/>
                <w:kern w:val="0"/>
                <w:sz w:val="24"/>
              </w:rPr>
              <w:t>（技术创新、模式创新及相关知识产权）</w:t>
            </w:r>
          </w:p>
          <w:p w:rsidR="0068797E" w:rsidRPr="007C0C48" w:rsidRDefault="0068797E" w:rsidP="002645F9">
            <w:pPr>
              <w:numPr>
                <w:ilvl w:val="0"/>
                <w:numId w:val="2"/>
              </w:numPr>
              <w:rPr>
                <w:rFonts w:ascii="Times New Roman" w:eastAsia="仿宋_GB2312" w:hAnsi="Times New Roman"/>
                <w:kern w:val="0"/>
                <w:sz w:val="24"/>
              </w:rPr>
            </w:pPr>
            <w:r w:rsidRPr="007C0C48">
              <w:rPr>
                <w:rFonts w:ascii="Times New Roman" w:eastAsia="仿宋_GB2312" w:hAnsi="Times New Roman" w:hint="eastAsia"/>
                <w:kern w:val="0"/>
                <w:sz w:val="24"/>
              </w:rPr>
              <w:t>项目的可推广性</w:t>
            </w:r>
          </w:p>
          <w:p w:rsidR="0068797E" w:rsidRPr="007C0C48" w:rsidRDefault="0068797E" w:rsidP="00683ADC">
            <w:pPr>
              <w:rPr>
                <w:rFonts w:ascii="Times New Roman" w:eastAsia="仿宋_GB2312" w:hAnsi="Times New Roman"/>
                <w:kern w:val="0"/>
                <w:sz w:val="24"/>
              </w:rPr>
            </w:pPr>
            <w:r w:rsidRPr="007C0C48">
              <w:rPr>
                <w:rFonts w:ascii="Times New Roman" w:eastAsia="仿宋_GB2312" w:hAnsi="Times New Roman" w:hint="eastAsia"/>
                <w:kern w:val="0"/>
                <w:sz w:val="24"/>
              </w:rPr>
              <w:t>（示范意义及推广价值、推广可行性、推广范围。）</w:t>
            </w:r>
          </w:p>
          <w:p w:rsidR="0068797E" w:rsidRPr="007C0C48" w:rsidRDefault="0068797E" w:rsidP="002645F9">
            <w:pPr>
              <w:numPr>
                <w:ilvl w:val="0"/>
                <w:numId w:val="3"/>
              </w:numPr>
              <w:rPr>
                <w:rFonts w:ascii="Times New Roman" w:eastAsia="仿宋_GB2312" w:hAnsi="Times New Roman"/>
                <w:b/>
                <w:bCs/>
                <w:kern w:val="0"/>
                <w:sz w:val="24"/>
              </w:rPr>
            </w:pPr>
            <w:r w:rsidRPr="007C0C48">
              <w:rPr>
                <w:rFonts w:ascii="Times New Roman" w:eastAsia="仿宋_GB2312" w:hAnsi="Times New Roman" w:hint="eastAsia"/>
                <w:b/>
                <w:bCs/>
                <w:kern w:val="0"/>
                <w:sz w:val="24"/>
              </w:rPr>
              <w:t>实施情况</w:t>
            </w:r>
          </w:p>
          <w:p w:rsidR="0068797E" w:rsidRPr="007C0C48" w:rsidRDefault="0068797E" w:rsidP="002645F9">
            <w:pPr>
              <w:numPr>
                <w:ilvl w:val="0"/>
                <w:numId w:val="4"/>
              </w:numPr>
              <w:rPr>
                <w:rFonts w:ascii="Times New Roman" w:eastAsia="仿宋_GB2312" w:hAnsi="Times New Roman"/>
                <w:kern w:val="0"/>
                <w:sz w:val="24"/>
              </w:rPr>
            </w:pPr>
            <w:r w:rsidRPr="007C0C48">
              <w:rPr>
                <w:rFonts w:ascii="Times New Roman" w:eastAsia="仿宋_GB2312" w:hAnsi="Times New Roman" w:hint="eastAsia"/>
                <w:kern w:val="0"/>
                <w:sz w:val="24"/>
              </w:rPr>
              <w:t>实施主体、服务对象及适用场景</w:t>
            </w:r>
          </w:p>
          <w:p w:rsidR="0068797E" w:rsidRPr="007C0C48" w:rsidRDefault="0068797E" w:rsidP="002645F9">
            <w:pPr>
              <w:numPr>
                <w:ilvl w:val="0"/>
                <w:numId w:val="4"/>
              </w:numPr>
              <w:rPr>
                <w:rFonts w:ascii="Times New Roman" w:eastAsia="仿宋_GB2312" w:hAnsi="Times New Roman"/>
                <w:kern w:val="0"/>
                <w:sz w:val="24"/>
              </w:rPr>
            </w:pPr>
            <w:r w:rsidRPr="007C0C48">
              <w:rPr>
                <w:rFonts w:ascii="Times New Roman" w:eastAsia="仿宋_GB2312" w:hAnsi="Times New Roman" w:hint="eastAsia"/>
                <w:kern w:val="0"/>
                <w:sz w:val="24"/>
              </w:rPr>
              <w:t>实施情况</w:t>
            </w:r>
          </w:p>
          <w:p w:rsidR="0068797E" w:rsidRPr="007C0C48" w:rsidRDefault="0068797E" w:rsidP="00683ADC">
            <w:pPr>
              <w:rPr>
                <w:rFonts w:ascii="Times New Roman" w:eastAsia="仿宋_GB2312" w:hAnsi="Times New Roman"/>
                <w:kern w:val="0"/>
                <w:sz w:val="24"/>
              </w:rPr>
            </w:pPr>
            <w:r w:rsidRPr="007C0C48">
              <w:rPr>
                <w:rFonts w:ascii="Times New Roman" w:eastAsia="仿宋_GB2312" w:hAnsi="Times New Roman" w:hint="eastAsia"/>
                <w:kern w:val="0"/>
                <w:sz w:val="24"/>
              </w:rPr>
              <w:t>（已开展工作情况，如申报多个示范项目领域，需分领域综合描述；目前存在哪些问题和难点，计划如何解决。）</w:t>
            </w:r>
          </w:p>
          <w:p w:rsidR="0068797E" w:rsidRPr="007C0C48" w:rsidRDefault="0068797E" w:rsidP="002645F9">
            <w:pPr>
              <w:numPr>
                <w:ilvl w:val="0"/>
                <w:numId w:val="5"/>
              </w:numPr>
              <w:rPr>
                <w:rFonts w:ascii="Times New Roman" w:eastAsia="仿宋_GB2312" w:hAnsi="Times New Roman"/>
                <w:b/>
                <w:bCs/>
                <w:kern w:val="0"/>
                <w:sz w:val="24"/>
              </w:rPr>
            </w:pPr>
            <w:r w:rsidRPr="007C0C48">
              <w:rPr>
                <w:rFonts w:ascii="Times New Roman" w:eastAsia="仿宋_GB2312" w:hAnsi="Times New Roman" w:hint="eastAsia"/>
                <w:b/>
                <w:bCs/>
                <w:kern w:val="0"/>
                <w:sz w:val="24"/>
              </w:rPr>
              <w:t>下一步实施计划</w:t>
            </w:r>
          </w:p>
          <w:p w:rsidR="0068797E" w:rsidRPr="007C0C48" w:rsidRDefault="0068797E" w:rsidP="00683ADC">
            <w:pPr>
              <w:rPr>
                <w:rFonts w:ascii="Times New Roman" w:eastAsia="仿宋" w:hAnsi="Times New Roman"/>
                <w:sz w:val="24"/>
              </w:rPr>
            </w:pPr>
            <w:r w:rsidRPr="007C0C48">
              <w:rPr>
                <w:rFonts w:ascii="Times New Roman" w:eastAsia="仿宋_GB2312" w:hAnsi="Times New Roman" w:hint="eastAsia"/>
                <w:kern w:val="0"/>
                <w:sz w:val="24"/>
              </w:rPr>
              <w:t>（下一步建设的主要内容、进度安排、风险控制等。）</w:t>
            </w:r>
          </w:p>
          <w:p w:rsidR="0068797E" w:rsidRPr="007C0C48" w:rsidRDefault="0068797E" w:rsidP="00683ADC">
            <w:pPr>
              <w:snapToGrid w:val="0"/>
              <w:jc w:val="center"/>
              <w:rPr>
                <w:rFonts w:ascii="Times New Roman" w:eastAsia="仿宋_GB2312" w:hAnsi="Times New Roman"/>
                <w:b/>
                <w:bCs/>
                <w:sz w:val="24"/>
              </w:rPr>
            </w:pPr>
          </w:p>
        </w:tc>
      </w:tr>
    </w:tbl>
    <w:p w:rsidR="0068797E" w:rsidRPr="007C0C48" w:rsidRDefault="0068797E" w:rsidP="002645F9">
      <w:pPr>
        <w:spacing w:line="560" w:lineRule="exact"/>
        <w:rPr>
          <w:rFonts w:ascii="Times New Roman" w:eastAsia="仿宋_GB2312" w:hAnsi="Times New Roman"/>
          <w:sz w:val="32"/>
          <w:lang w:val="zh-TW"/>
        </w:rPr>
      </w:pPr>
    </w:p>
    <w:p w:rsidR="0068797E" w:rsidRPr="007C0C48" w:rsidRDefault="0068797E" w:rsidP="002645F9">
      <w:pPr>
        <w:spacing w:line="560" w:lineRule="exact"/>
        <w:rPr>
          <w:rFonts w:ascii="Times New Roman" w:eastAsia="仿宋_GB2312" w:hAnsi="Times New Roman"/>
          <w:sz w:val="32"/>
          <w:lang w:val="zh-TW"/>
        </w:rPr>
      </w:pPr>
    </w:p>
    <w:p w:rsidR="0068797E" w:rsidRPr="007C0C48" w:rsidRDefault="0068797E" w:rsidP="002645F9">
      <w:pPr>
        <w:tabs>
          <w:tab w:val="left" w:pos="1168"/>
        </w:tabs>
        <w:spacing w:line="560" w:lineRule="exact"/>
        <w:jc w:val="left"/>
        <w:rPr>
          <w:rFonts w:ascii="Times New Roman" w:eastAsia="仿宋" w:hAnsi="Times New Roman"/>
          <w:bCs/>
          <w:color w:val="000000"/>
          <w:kern w:val="0"/>
          <w:sz w:val="32"/>
          <w:szCs w:val="32"/>
          <w:lang/>
        </w:rPr>
      </w:pPr>
    </w:p>
    <w:p w:rsidR="0068797E" w:rsidRPr="007C0C48" w:rsidRDefault="0068797E">
      <w:pPr>
        <w:rPr>
          <w:rFonts w:ascii="Times New Roman" w:hAnsi="Times New Roman"/>
        </w:rPr>
      </w:pPr>
    </w:p>
    <w:sectPr w:rsidR="0068797E" w:rsidRPr="007C0C48" w:rsidSect="00BC2409">
      <w:pgSz w:w="11906" w:h="16838"/>
      <w:pgMar w:top="1758"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97E" w:rsidRDefault="0068797E" w:rsidP="002645F9">
      <w:r>
        <w:separator/>
      </w:r>
    </w:p>
  </w:endnote>
  <w:endnote w:type="continuationSeparator" w:id="0">
    <w:p w:rsidR="0068797E" w:rsidRDefault="0068797E" w:rsidP="002645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altName w:val="Wingdings 2"/>
    <w:panose1 w:val="05000000000000000000"/>
    <w:charset w:val="02"/>
    <w:family w:val="auto"/>
    <w:notTrueType/>
    <w:pitch w:val="variable"/>
    <w:sig w:usb0="00000000" w:usb1="10000000" w:usb2="00000000" w:usb3="00000000" w:csb0="80000000" w:csb1="00000000"/>
  </w:font>
  <w:font w:name="等线">
    <w:altName w:val="DengXian"/>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97E" w:rsidRDefault="0068797E" w:rsidP="002645F9">
      <w:r>
        <w:separator/>
      </w:r>
    </w:p>
  </w:footnote>
  <w:footnote w:type="continuationSeparator" w:id="0">
    <w:p w:rsidR="0068797E" w:rsidRDefault="0068797E" w:rsidP="002645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001AF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E10D01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E5E72F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64824EC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0428B8F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D4240E5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08A056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77E976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7E02F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032F582"/>
    <w:lvl w:ilvl="0">
      <w:start w:val="1"/>
      <w:numFmt w:val="bullet"/>
      <w:lvlText w:val=""/>
      <w:lvlJc w:val="left"/>
      <w:pPr>
        <w:tabs>
          <w:tab w:val="num" w:pos="360"/>
        </w:tabs>
        <w:ind w:left="360" w:hanging="360"/>
      </w:pPr>
      <w:rPr>
        <w:rFonts w:ascii="Wingdings" w:hAnsi="Wingdings" w:hint="default"/>
      </w:rPr>
    </w:lvl>
  </w:abstractNum>
  <w:abstractNum w:abstractNumId="10">
    <w:nsid w:val="59E06FCE"/>
    <w:multiLevelType w:val="singleLevel"/>
    <w:tmpl w:val="59E06FCE"/>
    <w:lvl w:ilvl="0">
      <w:start w:val="1"/>
      <w:numFmt w:val="decimal"/>
      <w:suff w:val="nothing"/>
      <w:lvlText w:val="%1."/>
      <w:lvlJc w:val="left"/>
      <w:rPr>
        <w:rFonts w:cs="Times New Roman"/>
      </w:rPr>
    </w:lvl>
  </w:abstractNum>
  <w:abstractNum w:abstractNumId="11">
    <w:nsid w:val="59E06FF9"/>
    <w:multiLevelType w:val="singleLevel"/>
    <w:tmpl w:val="59E06FF9"/>
    <w:lvl w:ilvl="0">
      <w:start w:val="2"/>
      <w:numFmt w:val="decimal"/>
      <w:suff w:val="nothing"/>
      <w:lvlText w:val="（%1）"/>
      <w:lvlJc w:val="left"/>
      <w:rPr>
        <w:rFonts w:cs="Times New Roman"/>
      </w:rPr>
    </w:lvl>
  </w:abstractNum>
  <w:abstractNum w:abstractNumId="12">
    <w:nsid w:val="59E07136"/>
    <w:multiLevelType w:val="singleLevel"/>
    <w:tmpl w:val="59E07136"/>
    <w:lvl w:ilvl="0">
      <w:start w:val="2"/>
      <w:numFmt w:val="decimal"/>
      <w:suff w:val="nothing"/>
      <w:lvlText w:val="%1."/>
      <w:lvlJc w:val="left"/>
      <w:rPr>
        <w:rFonts w:cs="Times New Roman"/>
      </w:rPr>
    </w:lvl>
  </w:abstractNum>
  <w:abstractNum w:abstractNumId="13">
    <w:nsid w:val="59E07163"/>
    <w:multiLevelType w:val="singleLevel"/>
    <w:tmpl w:val="59E07163"/>
    <w:lvl w:ilvl="0">
      <w:start w:val="1"/>
      <w:numFmt w:val="decimal"/>
      <w:suff w:val="nothing"/>
      <w:lvlText w:val="（%1）"/>
      <w:lvlJc w:val="left"/>
      <w:rPr>
        <w:rFonts w:cs="Times New Roman"/>
      </w:rPr>
    </w:lvl>
  </w:abstractNum>
  <w:abstractNum w:abstractNumId="14">
    <w:nsid w:val="59E071E7"/>
    <w:multiLevelType w:val="singleLevel"/>
    <w:tmpl w:val="59E071E7"/>
    <w:lvl w:ilvl="0">
      <w:start w:val="3"/>
      <w:numFmt w:val="decimal"/>
      <w:suff w:val="nothing"/>
      <w:lvlText w:val="%1."/>
      <w:lvlJc w:val="left"/>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5CB"/>
    <w:rsid w:val="002645F9"/>
    <w:rsid w:val="002E3464"/>
    <w:rsid w:val="00352161"/>
    <w:rsid w:val="003F394E"/>
    <w:rsid w:val="00683ADC"/>
    <w:rsid w:val="0068797E"/>
    <w:rsid w:val="007C0C48"/>
    <w:rsid w:val="009069B5"/>
    <w:rsid w:val="00945111"/>
    <w:rsid w:val="00AA45CB"/>
    <w:rsid w:val="00BB6FDE"/>
    <w:rsid w:val="00BC2409"/>
    <w:rsid w:val="00C75DED"/>
    <w:rsid w:val="00FD0F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5F9"/>
    <w:pPr>
      <w:widowControl w:val="0"/>
      <w:jc w:val="both"/>
    </w:pPr>
    <w:rPr>
      <w:rFonts w:ascii="Calibri" w:eastAsia="宋体" w:hAnsi="Calibri"/>
      <w:szCs w:val="24"/>
    </w:rPr>
  </w:style>
  <w:style w:type="paragraph" w:styleId="Heading3">
    <w:name w:val="heading 3"/>
    <w:basedOn w:val="Normal"/>
    <w:link w:val="Heading3Char"/>
    <w:uiPriority w:val="99"/>
    <w:qFormat/>
    <w:locked/>
    <w:rsid w:val="00BC2409"/>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B71A5"/>
    <w:rPr>
      <w:rFonts w:ascii="Calibri" w:eastAsia="宋体" w:hAnsi="Calibri"/>
      <w:b/>
      <w:bCs/>
      <w:sz w:val="32"/>
      <w:szCs w:val="32"/>
    </w:rPr>
  </w:style>
  <w:style w:type="paragraph" w:styleId="Header">
    <w:name w:val="header"/>
    <w:basedOn w:val="Normal"/>
    <w:link w:val="HeaderChar"/>
    <w:uiPriority w:val="99"/>
    <w:rsid w:val="002645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645F9"/>
    <w:rPr>
      <w:rFonts w:cs="Times New Roman"/>
      <w:sz w:val="18"/>
      <w:szCs w:val="18"/>
    </w:rPr>
  </w:style>
  <w:style w:type="paragraph" w:styleId="Footer">
    <w:name w:val="footer"/>
    <w:basedOn w:val="Normal"/>
    <w:link w:val="FooterChar"/>
    <w:uiPriority w:val="99"/>
    <w:rsid w:val="002645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645F9"/>
    <w:rPr>
      <w:rFonts w:cs="Times New Roman"/>
      <w:sz w:val="18"/>
      <w:szCs w:val="18"/>
    </w:rPr>
  </w:style>
  <w:style w:type="paragraph" w:styleId="NormalWeb">
    <w:name w:val="Normal (Web)"/>
    <w:basedOn w:val="Normal"/>
    <w:uiPriority w:val="99"/>
    <w:rsid w:val="003F394E"/>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locked/>
    <w:rsid w:val="003F394E"/>
    <w:rPr>
      <w:rFonts w:cs="Times New Roman"/>
      <w:b/>
      <w:bCs/>
    </w:rPr>
  </w:style>
</w:styles>
</file>

<file path=word/webSettings.xml><?xml version="1.0" encoding="utf-8"?>
<w:webSettings xmlns:r="http://schemas.openxmlformats.org/officeDocument/2006/relationships" xmlns:w="http://schemas.openxmlformats.org/wordprocessingml/2006/main">
  <w:divs>
    <w:div w:id="454174963">
      <w:marLeft w:val="0"/>
      <w:marRight w:val="0"/>
      <w:marTop w:val="0"/>
      <w:marBottom w:val="0"/>
      <w:divBdr>
        <w:top w:val="none" w:sz="0" w:space="0" w:color="auto"/>
        <w:left w:val="none" w:sz="0" w:space="0" w:color="auto"/>
        <w:bottom w:val="none" w:sz="0" w:space="0" w:color="auto"/>
        <w:right w:val="none" w:sz="0" w:space="0" w:color="auto"/>
      </w:divBdr>
    </w:div>
    <w:div w:id="454174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8</Pages>
  <Words>412</Words>
  <Characters>2351</Characters>
  <Application>Microsoft Office Outlook</Application>
  <DocSecurity>0</DocSecurity>
  <Lines>0</Lines>
  <Paragraphs>0</Paragraphs>
  <ScaleCrop>false</ScaleCrop>
  <Company>长沙盛韵电子科技有限公司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刘风华 192.168.5.37</dc:creator>
  <cp:keywords/>
  <dc:description/>
  <cp:lastModifiedBy>abc</cp:lastModifiedBy>
  <cp:revision>5</cp:revision>
  <dcterms:created xsi:type="dcterms:W3CDTF">2018-12-06T02:01:00Z</dcterms:created>
  <dcterms:modified xsi:type="dcterms:W3CDTF">2018-12-12T10:48:00Z</dcterms:modified>
</cp:coreProperties>
</file>