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株洲市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基础级智能工厂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清单</w:t>
      </w:r>
    </w:p>
    <w:tbl>
      <w:tblPr>
        <w:tblStyle w:val="9"/>
        <w:tblW w:w="5228" w:type="pct"/>
        <w:tblInd w:w="-4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255"/>
        <w:gridCol w:w="1997"/>
        <w:gridCol w:w="1402"/>
        <w:gridCol w:w="2081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工厂名称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成熟度评估等级</w:t>
            </w:r>
          </w:p>
        </w:tc>
        <w:tc>
          <w:tcPr>
            <w:tcW w:w="10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</w:rPr>
              <w:t>覆盖环节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21" w:leftChars="-10" w:right="-21" w:rightChars="-1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eastAsia="zh-CN"/>
              </w:rPr>
              <w:t>县市区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株洲中车时代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电气股份有限公司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轨道交通核心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部件智能工厂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中车时代电驱科技有限公司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株洲零碳工厂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7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株洲中车时代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半导体有限公司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智能化IGBT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制造工厂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1.工厂指标状态数据管理数字化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2.原材料仓储配送自动化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3.生产管理信息传递数据联通高效化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4.业务流程状态进度管理清晰化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5.生产-交付作业过程自动化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6.全面质量管理的可追朔化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湖南联诚轨道装备有限公司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联诚轨道交通装备数智融合智能化工厂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6.多环节模式创新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三一硅能（株洲）有限公司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制造及高质量保障系统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控制装备智能工厂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潍柴火炬科技股份有限公司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火炬科技数智化工厂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越摩先进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半导体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越摩先进封装智能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8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株洲车城机车配件股份有限公司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智能化先进轨道交通装备智能工厂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石峰区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中车时代电动汽车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中车电动新能源客车智能工厂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天元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湖南立方新能源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科技责任有限公司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储能智能制造基地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株洲麦格米特电气有限责任公司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电力电子器件智能制造工厂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6.营销与售后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株洲瑞德尔智能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热工装备股份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瑞德尔智能热工装备智慧工厂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湖南鑫宏信机械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制造有限公司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智能化轨道交通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专用设备智能工厂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株洲维通利电气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电连接件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天元区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中国航发南方工业有限公司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航空发动机制造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数字化工厂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星途航空航天器制造有限公司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航空发动机零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部件数字化工厂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数字基建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西迪技术股份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高性能油气钻采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非标耐磨零部件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智能制造车间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2.工艺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4.计划调度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芦淞区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8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株洲宏达电子股份有限公司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宏达高端电子元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器件和电路模块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9.安全管控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10.能碳管理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11.环保管理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12.营销与售后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13.供应链管理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14.信息基础设施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15.多环节模式创新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株洲硬质合金集团有限公司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碳化钨粉智能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生产线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3.计划调度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湖南千金湘江药业股份有限公司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千金湘江药业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智能工厂一期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3.计划调度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7.供应链管理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8.营销与售后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9.多模式创新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荷塘区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株洲时代工程塑料科技有限责任公司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高端装备用轻量化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零部件智能车间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1.研发计划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株洲时代电气绝缘有限责任公司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智能化高性能绝缘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材料生产智能工厂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株洲坤锐硬质合金有限公司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坤锐智能生产车间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1.车间建设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4.营销管理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5.生产作业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株洲金韦硬质合金有限公司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高性能硬质合金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湖南华冉科技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华冉科技智能工厂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株洲中车奇宏散热技术有限公司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智能化滤波器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数字化智能工厂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华新水泥（株洲）有限公司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水泥制造全流程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智能化工厂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3.设备管理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4.仓储物流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5.安全管控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6.能碳管理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7.营销与售后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8.供应链管理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渌口区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湖南华联瓷业股份有限公司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华联瓷业日用陶瓷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制造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车间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湖南新世纪陶瓷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陶瓷酒瓶智能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制造工厂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五级</w:t>
            </w:r>
          </w:p>
        </w:tc>
        <w:tc>
          <w:tcPr>
            <w:tcW w:w="10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产品设计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银和瓷业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异型陶瓷智能工厂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6.智慧供应链建设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湖南阳东电瓷电气股份有限公司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阳东电瓷瓷绝缘子智能工厂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.生产管理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en-US"/>
              </w:rPr>
              <w:t>.运营管理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2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株洲时代金属制造有限公司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轨道交通冷却系统、制动系统等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关键部件智能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制造工厂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51"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湖南泰鑫瓷业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陶瓷数字智能化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生产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三级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多环节模式创新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醴陵市东方电瓷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电器有限公司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输变电绝缘子智能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制造工厂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设备管理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运营管理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醴陵陶润实业发展有限公司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63" w:leftChars="-30" w:right="-63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6"/>
                <w:sz w:val="24"/>
                <w:szCs w:val="24"/>
                <w:lang w:val="en-US" w:eastAsia="zh-CN"/>
              </w:rPr>
              <w:t>陶润绿色低碳陶瓷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智能示范工厂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生产作业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33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19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湖南仙凤瓷业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24"/>
                <w:szCs w:val="24"/>
              </w:rPr>
              <w:t>有限公司</w:t>
            </w:r>
          </w:p>
        </w:tc>
        <w:tc>
          <w:tcPr>
            <w:tcW w:w="105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出口陶瓷马克杯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智能制造车间</w:t>
            </w:r>
          </w:p>
        </w:tc>
        <w:tc>
          <w:tcPr>
            <w:tcW w:w="74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理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醴陵市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</w:trPr>
        <w:tc>
          <w:tcPr>
            <w:tcW w:w="33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19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亚美茶油股份有限公司</w:t>
            </w:r>
          </w:p>
        </w:tc>
        <w:tc>
          <w:tcPr>
            <w:tcW w:w="1054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亚美压榨精炼灌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装智能制造工厂</w:t>
            </w:r>
          </w:p>
        </w:tc>
        <w:tc>
          <w:tcPr>
            <w:tcW w:w="740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二级</w:t>
            </w:r>
          </w:p>
        </w:tc>
        <w:tc>
          <w:tcPr>
            <w:tcW w:w="1098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3.产品研发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4.工艺设计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5.质量管控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6.仓储物流</w:t>
            </w:r>
          </w:p>
        </w:tc>
        <w:tc>
          <w:tcPr>
            <w:tcW w:w="576" w:type="pc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攸县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33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19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株洲高力新材料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有限公司</w:t>
            </w:r>
          </w:p>
        </w:tc>
        <w:tc>
          <w:tcPr>
            <w:tcW w:w="105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高纯钽铌制件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智能工厂</w:t>
            </w:r>
          </w:p>
        </w:tc>
        <w:tc>
          <w:tcPr>
            <w:tcW w:w="7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109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1.工厂建设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2.生产作业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3.研发设计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4.生产管理运营</w:t>
            </w:r>
          </w:p>
        </w:tc>
        <w:tc>
          <w:tcPr>
            <w:tcW w:w="5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炎陵县</w:t>
            </w:r>
          </w:p>
        </w:tc>
      </w:tr>
    </w:tbl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rPr>
          <w:rFonts w:hint="default" w:ascii="Times New Roman" w:hAnsi="Times New Roman" w:eastAsia="仿宋_GB2312" w:cs="Times New Roman"/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80" w:lineRule="exact"/>
        <w:rPr>
          <w:rFonts w:hint="default" w:ascii="Times New Roman" w:hAnsi="Times New Roman" w:eastAsia="仿宋_GB2312" w:cs="Times New Roma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800" w:firstLineChars="150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rPr>
          <w:rFonts w:hint="default" w:ascii="Times New Roman" w:hAnsi="Times New Roman" w:cs="Times New Roman"/>
          <w:sz w:val="21"/>
        </w:rPr>
      </w:pPr>
    </w:p>
    <w:sectPr>
      <w:footerReference r:id="rId5" w:type="default"/>
      <w:pgSz w:w="11900" w:h="16820"/>
      <w:pgMar w:top="1984" w:right="1531" w:bottom="1701" w:left="1531" w:header="0" w:footer="113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7E4979"/>
    <w:rsid w:val="18547FE8"/>
    <w:rsid w:val="2B7E3DEC"/>
    <w:rsid w:val="3A2B2E7D"/>
    <w:rsid w:val="621974FF"/>
    <w:rsid w:val="6FFD7A75"/>
    <w:rsid w:val="B3FF2D29"/>
    <w:rsid w:val="B475ECC6"/>
    <w:rsid w:val="BADD8189"/>
    <w:rsid w:val="BCFD8812"/>
    <w:rsid w:val="BFA7EB0F"/>
    <w:rsid w:val="DEFFDCD1"/>
    <w:rsid w:val="EAFFC662"/>
    <w:rsid w:val="EFFFAD9E"/>
    <w:rsid w:val="FA75E571"/>
    <w:rsid w:val="FDFDF2A8"/>
    <w:rsid w:val="FFFF91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rFonts w:hint="eastAsia"/>
      <w:sz w:val="18"/>
    </w:rPr>
  </w:style>
  <w:style w:type="paragraph" w:styleId="3">
    <w:name w:val="index 5"/>
    <w:basedOn w:val="1"/>
    <w:next w:val="1"/>
    <w:qFormat/>
    <w:uiPriority w:val="99"/>
    <w:pPr>
      <w:ind w:left="1680"/>
    </w:p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2450</Words>
  <Characters>2680</Characters>
  <TotalTime>5</TotalTime>
  <ScaleCrop>false</ScaleCrop>
  <LinksUpToDate>false</LinksUpToDate>
  <CharactersWithSpaces>2680</CharactersWithSpaces>
  <Application>WPS Office_11.8.2.11764_F1E327BC-269C-435d-A152-05C5408002CA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2025-04-26T22:47:00Z</dcterms:created>
  <dc:creator>liuwang</dc:creator>
  <cp:lastModifiedBy>kylin</cp:lastModifiedBy>
  <cp:lastPrinted>2025-05-06T09:00:00Z</cp:lastPrinted>
  <dcterms:modified xsi:type="dcterms:W3CDTF">2025-05-07T15:21:59Z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2025-04-23T14:47:07Z</vt:filetime>
  </property>
  <property fmtid="{D5CDD505-2E9C-101B-9397-08002B2CF9AE}" pid="4" name="UsrData">
    <vt:lpwstr>68088ce8bfc444001fde4118wl</vt:lpwstr>
  </property>
  <property fmtid="{D5CDD505-2E9C-101B-9397-08002B2CF9AE}" pid="5" name="KSOProductBuildVer">
    <vt:lpwstr>2052-11.8.2.11764</vt:lpwstr>
  </property>
  <property fmtid="{D5CDD505-2E9C-101B-9397-08002B2CF9AE}" pid="6" name="ICV">
    <vt:lpwstr>3DC3CAE094645B340E0A1B68D6E9F315</vt:lpwstr>
  </property>
  <property fmtid="{D5CDD505-2E9C-101B-9397-08002B2CF9AE}" pid="7" name="KSOTemplateDocerSaveRecord">
    <vt:lpwstr>eyJoZGlkIjoiY2ExMGIxOGU0N2NhOWM2MTNhZjUzMTY3YWI3ZDZkNDQiLCJ1c2VySWQiOiI1MjA5NDE5MzgifQ==</vt:lpwstr>
  </property>
</Properties>
</file>